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25D" w:rsidRDefault="0038625D" w:rsidP="00C2207A">
      <w:pPr>
        <w:spacing w:before="0" w:beforeAutospacing="0" w:after="0" w:afterAutospacing="0"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2207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Самоанализ </w:t>
      </w:r>
      <w:r w:rsidR="00553F5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фрагмента </w:t>
      </w:r>
      <w:r w:rsidRPr="00C2207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занятия</w:t>
      </w:r>
      <w:r w:rsidR="0047601A" w:rsidRPr="00C2207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по познавательному развитию</w:t>
      </w:r>
    </w:p>
    <w:p w:rsidR="00C2207A" w:rsidRDefault="00C2207A" w:rsidP="00C2207A">
      <w:pPr>
        <w:spacing w:before="0" w:beforeAutospacing="0" w:after="0" w:afterAutospacing="0" w:line="276" w:lineRule="auto"/>
        <w:ind w:firstLine="709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2207A" w:rsidRPr="00C2207A" w:rsidRDefault="00C2207A" w:rsidP="00C2207A">
      <w:pPr>
        <w:spacing w:before="0" w:beforeAutospacing="0" w:after="0" w:afterAutospacing="0" w:line="276" w:lineRule="auto"/>
        <w:ind w:firstLine="709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2207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Первухина Анастасия Андреевна</w:t>
      </w:r>
    </w:p>
    <w:tbl>
      <w:tblPr>
        <w:tblW w:w="101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3"/>
        <w:gridCol w:w="224"/>
      </w:tblGrid>
      <w:tr w:rsidR="0038625D" w:rsidRPr="00C2207A" w:rsidTr="00A85E96">
        <w:tc>
          <w:tcPr>
            <w:tcW w:w="9923" w:type="dxa"/>
            <w:tcMar>
              <w:top w:w="0" w:type="dxa"/>
              <w:left w:w="0" w:type="dxa"/>
              <w:bottom w:w="0" w:type="dxa"/>
              <w:right w:w="218" w:type="dxa"/>
            </w:tcMar>
            <w:hideMark/>
          </w:tcPr>
          <w:p w:rsidR="0038625D" w:rsidRPr="00C2207A" w:rsidRDefault="0038625D" w:rsidP="0014075B">
            <w:pPr>
              <w:spacing w:before="0" w:beforeAutospacing="0" w:after="0" w:afterAutospacing="0" w:line="276" w:lineRule="auto"/>
              <w:ind w:firstLine="709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C2207A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Тема:</w:t>
            </w:r>
            <w:r w:rsidRPr="00C2207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  <w:r w:rsidR="0047601A" w:rsidRPr="00C2207A">
              <w:rPr>
                <w:rFonts w:ascii="Times New Roman" w:hAnsi="Times New Roman" w:cs="Times New Roman"/>
                <w:bCs/>
                <w:sz w:val="28"/>
                <w:szCs w:val="28"/>
              </w:rPr>
              <w:t>«Узнаем о жизни народов севера</w:t>
            </w:r>
            <w:r w:rsidR="00892EC7" w:rsidRPr="00C2207A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0" w:type="auto"/>
            <w:noWrap/>
            <w:tcMar>
              <w:top w:w="87" w:type="dxa"/>
              <w:left w:w="0" w:type="dxa"/>
              <w:bottom w:w="0" w:type="dxa"/>
              <w:right w:w="218" w:type="dxa"/>
            </w:tcMar>
            <w:hideMark/>
          </w:tcPr>
          <w:p w:rsidR="0038625D" w:rsidRPr="00C2207A" w:rsidRDefault="0038625D" w:rsidP="0014075B">
            <w:pPr>
              <w:spacing w:before="0" w:beforeAutospacing="0" w:after="0" w:afterAutospacing="0" w:line="276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7601A" w:rsidRPr="00C2207A" w:rsidRDefault="0047601A" w:rsidP="0014075B">
      <w:pPr>
        <w:spacing w:before="0" w:beforeAutospacing="0" w:after="0" w:afterAutospacing="0"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0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Возрастная группа: </w:t>
      </w:r>
      <w:r w:rsidRPr="00C220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группа (6-7 лет).</w:t>
      </w:r>
    </w:p>
    <w:p w:rsidR="0047601A" w:rsidRPr="00C2207A" w:rsidRDefault="0047601A" w:rsidP="0014075B">
      <w:pPr>
        <w:spacing w:before="0" w:beforeAutospacing="0" w:after="0" w:afterAutospacing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0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занятия: </w:t>
      </w:r>
      <w:r w:rsidR="00553F52" w:rsidRPr="00553F52">
        <w:rPr>
          <w:rFonts w:ascii="Times New Roman" w:hAnsi="Times New Roman"/>
          <w:sz w:val="28"/>
          <w:szCs w:val="28"/>
        </w:rPr>
        <w:t>заполнение «Посылки знаний о Севере» после отгадывания загадки, рассматривания карты Красноярского края и ее обсуждения, рассматривания макета чума, создания макета чума, участия в беседе.</w:t>
      </w:r>
    </w:p>
    <w:p w:rsidR="0038625D" w:rsidRPr="00C2207A" w:rsidRDefault="0038625D" w:rsidP="0014075B">
      <w:pPr>
        <w:spacing w:before="0" w:beforeAutospacing="0" w:after="0" w:afterAutospacing="0"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0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целей и задач.</w:t>
      </w:r>
    </w:p>
    <w:p w:rsidR="0047601A" w:rsidRPr="00C2207A" w:rsidRDefault="0047601A" w:rsidP="0014075B">
      <w:pPr>
        <w:spacing w:before="0" w:beforeAutospacing="0" w:after="0" w:afterAutospacing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Занятие представлено в соответствии с ФГОС ДО и ФОП ДО, в области «Познавательное развитие», а также с соблюдением требований и норм СанПиН. Занятие разработано </w:t>
      </w:r>
    </w:p>
    <w:p w:rsidR="0038625D" w:rsidRPr="00C2207A" w:rsidRDefault="0038625D" w:rsidP="0014075B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C2207A">
        <w:rPr>
          <w:sz w:val="28"/>
          <w:szCs w:val="28"/>
        </w:rPr>
        <w:t xml:space="preserve">Занятие проводилось в </w:t>
      </w:r>
      <w:r w:rsidR="0047601A" w:rsidRPr="00C2207A">
        <w:rPr>
          <w:sz w:val="28"/>
          <w:szCs w:val="28"/>
        </w:rPr>
        <w:t>подготовительной к школе</w:t>
      </w:r>
      <w:r w:rsidRPr="00C2207A">
        <w:rPr>
          <w:sz w:val="28"/>
          <w:szCs w:val="28"/>
        </w:rPr>
        <w:t xml:space="preserve"> группе</w:t>
      </w:r>
      <w:r w:rsidR="00EC28C8" w:rsidRPr="00C2207A">
        <w:rPr>
          <w:sz w:val="28"/>
          <w:szCs w:val="28"/>
        </w:rPr>
        <w:t>.</w:t>
      </w:r>
      <w:r w:rsidRPr="00C2207A">
        <w:rPr>
          <w:sz w:val="28"/>
          <w:szCs w:val="28"/>
        </w:rPr>
        <w:t xml:space="preserve"> </w:t>
      </w:r>
      <w:r w:rsidR="00EC28C8" w:rsidRPr="00C2207A">
        <w:rPr>
          <w:sz w:val="28"/>
          <w:szCs w:val="28"/>
        </w:rPr>
        <w:t>С</w:t>
      </w:r>
      <w:r w:rsidRPr="00C2207A">
        <w:rPr>
          <w:sz w:val="28"/>
          <w:szCs w:val="28"/>
        </w:rPr>
        <w:t>труктура</w:t>
      </w:r>
      <w:r w:rsidR="00EC28C8" w:rsidRPr="00C2207A">
        <w:rPr>
          <w:sz w:val="28"/>
          <w:szCs w:val="28"/>
        </w:rPr>
        <w:t xml:space="preserve"> занятия</w:t>
      </w:r>
      <w:r w:rsidRPr="00C2207A">
        <w:rPr>
          <w:sz w:val="28"/>
          <w:szCs w:val="28"/>
        </w:rPr>
        <w:t xml:space="preserve"> вполне оправдана, так как каждый этап занятия направлен на решение определенных задач и предлагает выбор методов и приемов. Цели и задачи соответствуют </w:t>
      </w:r>
      <w:r w:rsidR="00EC28C8" w:rsidRPr="00C2207A">
        <w:rPr>
          <w:sz w:val="28"/>
          <w:szCs w:val="28"/>
        </w:rPr>
        <w:t>ФОП ДО</w:t>
      </w:r>
      <w:r w:rsidRPr="00C2207A">
        <w:rPr>
          <w:sz w:val="28"/>
          <w:szCs w:val="28"/>
        </w:rPr>
        <w:t xml:space="preserve">. Для достижения цели создана образовательная среда, цели и задачи соответствуют возрастным возможностям. Прослеживается связь целей и задач с темой </w:t>
      </w:r>
      <w:r w:rsidR="00EC28C8" w:rsidRPr="00C2207A">
        <w:rPr>
          <w:sz w:val="28"/>
          <w:szCs w:val="28"/>
        </w:rPr>
        <w:t>занятия</w:t>
      </w:r>
      <w:r w:rsidRPr="00C2207A">
        <w:rPr>
          <w:sz w:val="28"/>
          <w:szCs w:val="28"/>
        </w:rPr>
        <w:t>. Задачи были сформулированы конкретно и соответствовали уровню развития группы.</w:t>
      </w:r>
      <w:r w:rsidR="0045473D" w:rsidRPr="00C2207A">
        <w:rPr>
          <w:rStyle w:val="c3"/>
          <w:rFonts w:eastAsiaTheme="majorEastAsia"/>
          <w:color w:val="000000"/>
          <w:sz w:val="28"/>
          <w:szCs w:val="28"/>
        </w:rPr>
        <w:t xml:space="preserve"> </w:t>
      </w:r>
    </w:p>
    <w:p w:rsidR="0045473D" w:rsidRPr="00C2207A" w:rsidRDefault="0038625D" w:rsidP="0014075B">
      <w:pPr>
        <w:spacing w:before="0" w:beforeAutospacing="0" w:after="0" w:afterAutospacing="0"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0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организации организованной образовательной деятельности.</w:t>
      </w:r>
    </w:p>
    <w:p w:rsidR="009D65FC" w:rsidRPr="00C2207A" w:rsidRDefault="009D65FC" w:rsidP="0014075B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rFonts w:eastAsiaTheme="majorEastAsia"/>
          <w:b/>
          <w:color w:val="000000"/>
          <w:sz w:val="28"/>
          <w:szCs w:val="28"/>
        </w:rPr>
      </w:pPr>
      <w:r w:rsidRPr="00C2207A">
        <w:rPr>
          <w:rStyle w:val="c8"/>
          <w:b/>
          <w:bCs/>
          <w:color w:val="000000"/>
          <w:sz w:val="28"/>
          <w:szCs w:val="28"/>
        </w:rPr>
        <w:t xml:space="preserve">Организационный </w:t>
      </w:r>
      <w:r w:rsidR="0047601A" w:rsidRPr="00C2207A">
        <w:rPr>
          <w:rStyle w:val="c8"/>
          <w:b/>
          <w:bCs/>
          <w:color w:val="000000"/>
          <w:sz w:val="28"/>
          <w:szCs w:val="28"/>
        </w:rPr>
        <w:t>этап</w:t>
      </w:r>
      <w:r w:rsidRPr="00C2207A">
        <w:rPr>
          <w:rStyle w:val="c8"/>
          <w:b/>
          <w:bCs/>
          <w:color w:val="000000"/>
          <w:sz w:val="28"/>
          <w:szCs w:val="28"/>
        </w:rPr>
        <w:t>.</w:t>
      </w:r>
      <w:r w:rsidR="0047601A" w:rsidRPr="00C2207A">
        <w:rPr>
          <w:rStyle w:val="c8"/>
          <w:b/>
          <w:bCs/>
          <w:color w:val="000000"/>
          <w:sz w:val="28"/>
          <w:szCs w:val="28"/>
        </w:rPr>
        <w:t> </w:t>
      </w:r>
    </w:p>
    <w:p w:rsidR="0047601A" w:rsidRPr="00C2207A" w:rsidRDefault="009D65FC" w:rsidP="0014075B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rFonts w:eastAsiaTheme="majorEastAsia"/>
          <w:color w:val="000000"/>
          <w:sz w:val="28"/>
          <w:szCs w:val="28"/>
        </w:rPr>
      </w:pPr>
      <w:r w:rsidRPr="00C2207A">
        <w:rPr>
          <w:rStyle w:val="c3"/>
          <w:rFonts w:eastAsiaTheme="majorEastAsia"/>
          <w:color w:val="000000"/>
          <w:sz w:val="28"/>
          <w:szCs w:val="28"/>
        </w:rPr>
        <w:t>Данный этап</w:t>
      </w:r>
      <w:r w:rsidR="0047601A" w:rsidRPr="00C2207A">
        <w:rPr>
          <w:rStyle w:val="c3"/>
          <w:rFonts w:eastAsiaTheme="majorEastAsia"/>
          <w:color w:val="000000"/>
          <w:sz w:val="28"/>
          <w:szCs w:val="28"/>
        </w:rPr>
        <w:t xml:space="preserve"> проведен, с целью создания благоп</w:t>
      </w:r>
      <w:r w:rsidR="000064F5" w:rsidRPr="00C2207A">
        <w:rPr>
          <w:rStyle w:val="c3"/>
          <w:rFonts w:eastAsiaTheme="majorEastAsia"/>
          <w:color w:val="000000"/>
          <w:sz w:val="28"/>
          <w:szCs w:val="28"/>
        </w:rPr>
        <w:t>риятной эмоциональной обстановки и загадана загадка,</w:t>
      </w:r>
      <w:r w:rsidR="0047601A" w:rsidRPr="00C2207A">
        <w:rPr>
          <w:rStyle w:val="c3"/>
          <w:rFonts w:eastAsiaTheme="majorEastAsia"/>
          <w:color w:val="000000"/>
          <w:sz w:val="28"/>
          <w:szCs w:val="28"/>
        </w:rPr>
        <w:t xml:space="preserve"> для включения детей в познавательную деятельность.</w:t>
      </w:r>
      <w:r w:rsidR="000064F5" w:rsidRPr="00C2207A">
        <w:rPr>
          <w:rStyle w:val="c3"/>
          <w:rFonts w:eastAsiaTheme="majorEastAsia"/>
          <w:color w:val="000000"/>
          <w:sz w:val="28"/>
          <w:szCs w:val="28"/>
        </w:rPr>
        <w:t xml:space="preserve"> </w:t>
      </w:r>
      <w:r w:rsidR="0047601A" w:rsidRPr="00C2207A">
        <w:rPr>
          <w:rStyle w:val="c3"/>
          <w:rFonts w:eastAsiaTheme="majorEastAsia"/>
          <w:color w:val="000000"/>
          <w:sz w:val="28"/>
          <w:szCs w:val="28"/>
        </w:rPr>
        <w:t>Цель была достигнута, с помощью ритуала приветствия</w:t>
      </w:r>
      <w:r w:rsidR="000064F5" w:rsidRPr="00C2207A">
        <w:rPr>
          <w:rStyle w:val="c3"/>
          <w:rFonts w:eastAsiaTheme="majorEastAsia"/>
          <w:color w:val="000000"/>
          <w:sz w:val="28"/>
          <w:szCs w:val="28"/>
        </w:rPr>
        <w:t xml:space="preserve"> и загадывания загадки</w:t>
      </w:r>
      <w:r w:rsidR="0047601A" w:rsidRPr="00C2207A">
        <w:rPr>
          <w:rStyle w:val="c3"/>
          <w:rFonts w:eastAsiaTheme="majorEastAsia"/>
          <w:color w:val="000000"/>
          <w:sz w:val="28"/>
          <w:szCs w:val="28"/>
        </w:rPr>
        <w:t>, который способствовал благоприятному настрою детей, принятию роли активных участников образовательного процесса.</w:t>
      </w:r>
    </w:p>
    <w:p w:rsidR="000064F5" w:rsidRPr="00C2207A" w:rsidRDefault="000064F5" w:rsidP="0014075B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C2207A">
        <w:rPr>
          <w:rStyle w:val="c3"/>
          <w:rFonts w:eastAsiaTheme="majorEastAsia"/>
          <w:color w:val="000000"/>
          <w:sz w:val="28"/>
          <w:szCs w:val="28"/>
        </w:rPr>
        <w:t>Таким образом использовались: словесный метод (</w:t>
      </w:r>
      <w:r w:rsidR="009D65FC" w:rsidRPr="00C2207A">
        <w:rPr>
          <w:rStyle w:val="c3"/>
          <w:rFonts w:eastAsiaTheme="majorEastAsia"/>
          <w:color w:val="000000"/>
          <w:sz w:val="28"/>
          <w:szCs w:val="28"/>
        </w:rPr>
        <w:t xml:space="preserve">прием - </w:t>
      </w:r>
      <w:r w:rsidRPr="00C2207A">
        <w:rPr>
          <w:rStyle w:val="c3"/>
          <w:rFonts w:eastAsiaTheme="majorEastAsia"/>
          <w:color w:val="000000"/>
          <w:sz w:val="28"/>
          <w:szCs w:val="28"/>
        </w:rPr>
        <w:t>художественное слово), форма работы – фронтальная.</w:t>
      </w:r>
      <w:r w:rsidR="00A02926" w:rsidRPr="00C2207A">
        <w:rPr>
          <w:rStyle w:val="c3"/>
          <w:rFonts w:eastAsiaTheme="majorEastAsia"/>
          <w:color w:val="000000"/>
          <w:sz w:val="28"/>
          <w:szCs w:val="28"/>
        </w:rPr>
        <w:t xml:space="preserve"> Реализована обучающая задача -</w:t>
      </w:r>
      <w:r w:rsidRPr="00C2207A">
        <w:rPr>
          <w:rStyle w:val="c3"/>
          <w:rFonts w:eastAsiaTheme="majorEastAsia"/>
          <w:color w:val="000000"/>
          <w:sz w:val="28"/>
          <w:szCs w:val="28"/>
        </w:rPr>
        <w:t xml:space="preserve"> отгадать загаданную загадку </w:t>
      </w:r>
      <w:r w:rsidR="003A4696" w:rsidRPr="00C2207A">
        <w:rPr>
          <w:rStyle w:val="c3"/>
          <w:rFonts w:eastAsiaTheme="majorEastAsia"/>
          <w:color w:val="000000"/>
          <w:sz w:val="28"/>
          <w:szCs w:val="28"/>
        </w:rPr>
        <w:t>воспитателем про</w:t>
      </w:r>
      <w:r w:rsidR="009D65FC" w:rsidRPr="00C2207A">
        <w:rPr>
          <w:rStyle w:val="c3"/>
          <w:rFonts w:eastAsiaTheme="majorEastAsia"/>
          <w:color w:val="000000"/>
          <w:sz w:val="28"/>
          <w:szCs w:val="28"/>
        </w:rPr>
        <w:t xml:space="preserve"> Север.</w:t>
      </w:r>
    </w:p>
    <w:p w:rsidR="009D65FC" w:rsidRPr="00C2207A" w:rsidRDefault="0047601A" w:rsidP="0014075B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9"/>
          <w:b/>
          <w:bCs/>
          <w:color w:val="000000"/>
          <w:sz w:val="28"/>
          <w:szCs w:val="28"/>
        </w:rPr>
      </w:pPr>
      <w:r w:rsidRPr="00C2207A">
        <w:rPr>
          <w:rStyle w:val="c9"/>
          <w:b/>
          <w:bCs/>
          <w:color w:val="000000"/>
          <w:sz w:val="28"/>
          <w:szCs w:val="28"/>
        </w:rPr>
        <w:t>Основной этап</w:t>
      </w:r>
      <w:r w:rsidR="009D65FC" w:rsidRPr="00C2207A">
        <w:rPr>
          <w:rStyle w:val="c9"/>
          <w:b/>
          <w:bCs/>
          <w:color w:val="000000"/>
          <w:sz w:val="28"/>
          <w:szCs w:val="28"/>
        </w:rPr>
        <w:t xml:space="preserve">. </w:t>
      </w:r>
    </w:p>
    <w:p w:rsidR="0047601A" w:rsidRPr="00C2207A" w:rsidRDefault="009D65FC" w:rsidP="0014075B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9"/>
          <w:bCs/>
          <w:color w:val="000000"/>
          <w:sz w:val="28"/>
          <w:szCs w:val="28"/>
        </w:rPr>
      </w:pPr>
      <w:r w:rsidRPr="00C2207A">
        <w:rPr>
          <w:rStyle w:val="c9"/>
          <w:bCs/>
          <w:color w:val="000000"/>
          <w:sz w:val="28"/>
          <w:szCs w:val="28"/>
        </w:rPr>
        <w:t>На этапе постановки проблемы создана проблемная ситуация, требующая разрешения. Для этого я использовала видео – письмо и вопросы к детям.</w:t>
      </w:r>
    </w:p>
    <w:p w:rsidR="00C04625" w:rsidRPr="00C2207A" w:rsidRDefault="009D65FC" w:rsidP="0014075B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9"/>
          <w:bCs/>
          <w:color w:val="000000"/>
          <w:sz w:val="28"/>
          <w:szCs w:val="28"/>
        </w:rPr>
      </w:pPr>
      <w:r w:rsidRPr="00C2207A">
        <w:rPr>
          <w:rStyle w:val="c9"/>
          <w:bCs/>
          <w:color w:val="000000"/>
          <w:sz w:val="28"/>
          <w:szCs w:val="28"/>
        </w:rPr>
        <w:t>Таким образом использовались: словесный метод (</w:t>
      </w:r>
      <w:proofErr w:type="gramStart"/>
      <w:r w:rsidRPr="00C2207A">
        <w:rPr>
          <w:rStyle w:val="c9"/>
          <w:bCs/>
          <w:color w:val="000000"/>
          <w:sz w:val="28"/>
          <w:szCs w:val="28"/>
        </w:rPr>
        <w:t>прием  -</w:t>
      </w:r>
      <w:proofErr w:type="gramEnd"/>
      <w:r w:rsidRPr="00C2207A">
        <w:rPr>
          <w:rStyle w:val="c9"/>
          <w:bCs/>
          <w:color w:val="000000"/>
          <w:sz w:val="28"/>
          <w:szCs w:val="28"/>
        </w:rPr>
        <w:t xml:space="preserve"> вопрос)</w:t>
      </w:r>
      <w:r w:rsidR="00C04625" w:rsidRPr="00C2207A">
        <w:rPr>
          <w:rStyle w:val="c9"/>
          <w:bCs/>
          <w:color w:val="000000"/>
          <w:sz w:val="28"/>
          <w:szCs w:val="28"/>
        </w:rPr>
        <w:t>, наглядный метод (прием – показ видео), форма работы – фронтальная.</w:t>
      </w:r>
      <w:r w:rsidR="00A02926" w:rsidRPr="00C2207A">
        <w:rPr>
          <w:rStyle w:val="c9"/>
          <w:bCs/>
          <w:color w:val="000000"/>
          <w:sz w:val="28"/>
          <w:szCs w:val="28"/>
        </w:rPr>
        <w:t xml:space="preserve"> Реализована развивающая задача -</w:t>
      </w:r>
      <w:r w:rsidR="00C04625" w:rsidRPr="00C2207A">
        <w:rPr>
          <w:rStyle w:val="c9"/>
          <w:bCs/>
          <w:color w:val="000000"/>
          <w:sz w:val="28"/>
          <w:szCs w:val="28"/>
        </w:rPr>
        <w:t xml:space="preserve"> высказывать предположения о том, как можем помочь увидеть красоту и важность Севера для нашей Родины.</w:t>
      </w:r>
    </w:p>
    <w:p w:rsidR="00C04625" w:rsidRPr="00C2207A" w:rsidRDefault="00C04625" w:rsidP="0014075B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9"/>
          <w:bCs/>
          <w:color w:val="000000"/>
          <w:sz w:val="28"/>
          <w:szCs w:val="28"/>
        </w:rPr>
      </w:pPr>
      <w:r w:rsidRPr="00C2207A">
        <w:rPr>
          <w:rStyle w:val="c9"/>
          <w:bCs/>
          <w:color w:val="000000"/>
          <w:sz w:val="28"/>
          <w:szCs w:val="28"/>
        </w:rPr>
        <w:t xml:space="preserve">На этапе ознакомления с материалом целью являлось расширение определённого объема знаний и представлений о народах Севера. Для это я ознакомила детей с картой Красноярского края, а также задавала вопросы по </w:t>
      </w:r>
      <w:r w:rsidRPr="00C2207A">
        <w:rPr>
          <w:rStyle w:val="c9"/>
          <w:bCs/>
          <w:color w:val="000000"/>
          <w:sz w:val="28"/>
          <w:szCs w:val="28"/>
        </w:rPr>
        <w:lastRenderedPageBreak/>
        <w:t>содержанию карты, после чего использовала в работе знаки</w:t>
      </w:r>
      <w:r w:rsidR="00E808D1" w:rsidRPr="00C2207A">
        <w:rPr>
          <w:rStyle w:val="c9"/>
          <w:bCs/>
          <w:color w:val="000000"/>
          <w:sz w:val="28"/>
          <w:szCs w:val="28"/>
        </w:rPr>
        <w:t xml:space="preserve"> -</w:t>
      </w:r>
      <w:r w:rsidRPr="00C2207A">
        <w:rPr>
          <w:rStyle w:val="c9"/>
          <w:bCs/>
          <w:color w:val="000000"/>
          <w:sz w:val="28"/>
          <w:szCs w:val="28"/>
        </w:rPr>
        <w:t xml:space="preserve"> подсказки для закрепления полученных знаний</w:t>
      </w:r>
      <w:r w:rsidR="00E808D1" w:rsidRPr="00C2207A">
        <w:rPr>
          <w:rStyle w:val="c9"/>
          <w:bCs/>
          <w:color w:val="000000"/>
          <w:sz w:val="28"/>
          <w:szCs w:val="28"/>
        </w:rPr>
        <w:t xml:space="preserve"> и представлений в ходе беседы.</w:t>
      </w:r>
    </w:p>
    <w:p w:rsidR="00E808D1" w:rsidRPr="00C2207A" w:rsidRDefault="00E808D1" w:rsidP="0014075B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9"/>
          <w:bCs/>
          <w:color w:val="000000"/>
          <w:sz w:val="28"/>
          <w:szCs w:val="28"/>
        </w:rPr>
      </w:pPr>
      <w:r w:rsidRPr="00C2207A">
        <w:rPr>
          <w:rStyle w:val="c9"/>
          <w:bCs/>
          <w:color w:val="000000"/>
          <w:sz w:val="28"/>
          <w:szCs w:val="28"/>
        </w:rPr>
        <w:t>Таким образом, использовались: словесный метод (прием - беседа), наглядный метод (прием – показ карты Красноярского края), форма работы – фронтальная. Реализов</w:t>
      </w:r>
      <w:r w:rsidR="00A02926" w:rsidRPr="00C2207A">
        <w:rPr>
          <w:rStyle w:val="c9"/>
          <w:bCs/>
          <w:color w:val="000000"/>
          <w:sz w:val="28"/>
          <w:szCs w:val="28"/>
        </w:rPr>
        <w:t>аны обучающие задачи -</w:t>
      </w:r>
      <w:r w:rsidRPr="00C2207A">
        <w:rPr>
          <w:rStyle w:val="c9"/>
          <w:bCs/>
          <w:color w:val="000000"/>
          <w:sz w:val="28"/>
          <w:szCs w:val="28"/>
        </w:rPr>
        <w:t xml:space="preserve"> </w:t>
      </w:r>
      <w:r w:rsidRPr="00C2207A">
        <w:rPr>
          <w:sz w:val="28"/>
          <w:szCs w:val="28"/>
        </w:rPr>
        <w:t>рассмотреть карту Красноярского края и ответить н</w:t>
      </w:r>
      <w:r w:rsidR="00A02926" w:rsidRPr="00C2207A">
        <w:rPr>
          <w:sz w:val="28"/>
          <w:szCs w:val="28"/>
        </w:rPr>
        <w:t>а вопросы</w:t>
      </w:r>
      <w:r w:rsidR="00572EB0" w:rsidRPr="00C2207A">
        <w:rPr>
          <w:sz w:val="28"/>
          <w:szCs w:val="28"/>
        </w:rPr>
        <w:t xml:space="preserve"> по содержанию карты,</w:t>
      </w:r>
      <w:r w:rsidR="00A02926" w:rsidRPr="00C2207A">
        <w:rPr>
          <w:sz w:val="28"/>
          <w:szCs w:val="28"/>
        </w:rPr>
        <w:t xml:space="preserve"> </w:t>
      </w:r>
      <w:r w:rsidRPr="00C2207A">
        <w:rPr>
          <w:sz w:val="28"/>
          <w:szCs w:val="28"/>
        </w:rPr>
        <w:t>обозначить знаками – подсказками места проживания народов Севера</w:t>
      </w:r>
      <w:r w:rsidR="00572EB0" w:rsidRPr="00C2207A">
        <w:rPr>
          <w:sz w:val="28"/>
          <w:szCs w:val="28"/>
        </w:rPr>
        <w:t>; воспитательные задачи - соблюдать правила коллективного слушания и участия в беседе: не перебивать говорящего, отвечать на вопросы по одному.</w:t>
      </w:r>
    </w:p>
    <w:p w:rsidR="00553F52" w:rsidRDefault="00731DD9" w:rsidP="0014075B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rFonts w:eastAsiaTheme="majorEastAsia"/>
          <w:color w:val="000000"/>
          <w:sz w:val="28"/>
          <w:szCs w:val="28"/>
        </w:rPr>
      </w:pPr>
      <w:r>
        <w:rPr>
          <w:rStyle w:val="c3"/>
          <w:rFonts w:eastAsiaTheme="majorEastAsia"/>
          <w:color w:val="000000"/>
          <w:sz w:val="28"/>
          <w:szCs w:val="28"/>
        </w:rPr>
        <w:t>Следующий</w:t>
      </w:r>
      <w:r w:rsidR="00C55A1B" w:rsidRPr="00C2207A">
        <w:rPr>
          <w:rStyle w:val="c3"/>
          <w:rFonts w:eastAsiaTheme="majorEastAsia"/>
          <w:color w:val="000000"/>
          <w:sz w:val="28"/>
          <w:szCs w:val="28"/>
        </w:rPr>
        <w:t xml:space="preserve"> этап включает</w:t>
      </w:r>
      <w:r w:rsidR="0047601A" w:rsidRPr="00C2207A">
        <w:rPr>
          <w:rStyle w:val="c3"/>
          <w:rFonts w:eastAsiaTheme="majorEastAsia"/>
          <w:color w:val="000000"/>
          <w:sz w:val="28"/>
          <w:szCs w:val="28"/>
        </w:rPr>
        <w:t xml:space="preserve"> в себя </w:t>
      </w:r>
      <w:r w:rsidR="00C55A1B" w:rsidRPr="00C2207A">
        <w:rPr>
          <w:rStyle w:val="c3"/>
          <w:rFonts w:eastAsiaTheme="majorEastAsia"/>
          <w:color w:val="000000"/>
          <w:sz w:val="28"/>
          <w:szCs w:val="28"/>
        </w:rPr>
        <w:t xml:space="preserve">овладение действиями, способами решения проблемы. </w:t>
      </w:r>
      <w:r w:rsidR="00553F52">
        <w:rPr>
          <w:rStyle w:val="c3"/>
          <w:rFonts w:eastAsiaTheme="majorEastAsia"/>
          <w:color w:val="000000"/>
          <w:sz w:val="28"/>
          <w:szCs w:val="28"/>
        </w:rPr>
        <w:t>Здесь применила методику Джозефа</w:t>
      </w:r>
      <w:r w:rsidR="00553F52" w:rsidRPr="00553F52">
        <w:rPr>
          <w:rStyle w:val="c3"/>
          <w:rFonts w:eastAsiaTheme="majorEastAsia"/>
          <w:color w:val="000000"/>
          <w:sz w:val="28"/>
          <w:szCs w:val="28"/>
        </w:rPr>
        <w:t xml:space="preserve"> </w:t>
      </w:r>
      <w:proofErr w:type="spellStart"/>
      <w:r w:rsidR="00553F52" w:rsidRPr="00553F52">
        <w:rPr>
          <w:rStyle w:val="c3"/>
          <w:rFonts w:eastAsiaTheme="majorEastAsia"/>
          <w:color w:val="000000"/>
          <w:sz w:val="28"/>
          <w:szCs w:val="28"/>
        </w:rPr>
        <w:t>Рензулли</w:t>
      </w:r>
      <w:proofErr w:type="spellEnd"/>
      <w:r w:rsidR="00553F52" w:rsidRPr="00553F52">
        <w:rPr>
          <w:rStyle w:val="c3"/>
          <w:rFonts w:eastAsiaTheme="majorEastAsia"/>
          <w:color w:val="000000"/>
          <w:sz w:val="28"/>
          <w:szCs w:val="28"/>
        </w:rPr>
        <w:t xml:space="preserve"> — американск</w:t>
      </w:r>
      <w:r w:rsidR="00553F52">
        <w:rPr>
          <w:rStyle w:val="c3"/>
          <w:rFonts w:eastAsiaTheme="majorEastAsia"/>
          <w:color w:val="000000"/>
          <w:sz w:val="28"/>
          <w:szCs w:val="28"/>
        </w:rPr>
        <w:t xml:space="preserve">ого </w:t>
      </w:r>
      <w:r w:rsidR="00553F52" w:rsidRPr="00553F52">
        <w:rPr>
          <w:rStyle w:val="c3"/>
          <w:rFonts w:eastAsiaTheme="majorEastAsia"/>
          <w:color w:val="000000"/>
          <w:sz w:val="28"/>
          <w:szCs w:val="28"/>
        </w:rPr>
        <w:t>педагог</w:t>
      </w:r>
      <w:r w:rsidR="00553F52">
        <w:rPr>
          <w:rStyle w:val="c3"/>
          <w:rFonts w:eastAsiaTheme="majorEastAsia"/>
          <w:color w:val="000000"/>
          <w:sz w:val="28"/>
          <w:szCs w:val="28"/>
        </w:rPr>
        <w:t>а</w:t>
      </w:r>
      <w:r w:rsidR="00553F52" w:rsidRPr="00553F52">
        <w:rPr>
          <w:rStyle w:val="c3"/>
          <w:rFonts w:eastAsiaTheme="majorEastAsia"/>
          <w:color w:val="000000"/>
          <w:sz w:val="28"/>
          <w:szCs w:val="28"/>
        </w:rPr>
        <w:t>-психолог</w:t>
      </w:r>
      <w:r w:rsidR="00553F52">
        <w:rPr>
          <w:rStyle w:val="c3"/>
          <w:rFonts w:eastAsiaTheme="majorEastAsia"/>
          <w:color w:val="000000"/>
          <w:sz w:val="28"/>
          <w:szCs w:val="28"/>
        </w:rPr>
        <w:t>а</w:t>
      </w:r>
      <w:r w:rsidR="00553F52" w:rsidRPr="00553F52">
        <w:rPr>
          <w:rStyle w:val="c3"/>
          <w:rFonts w:eastAsiaTheme="majorEastAsia"/>
          <w:color w:val="000000"/>
          <w:sz w:val="28"/>
          <w:szCs w:val="28"/>
        </w:rPr>
        <w:t xml:space="preserve">, </w:t>
      </w:r>
      <w:r w:rsidR="00513DDF">
        <w:rPr>
          <w:rStyle w:val="c3"/>
          <w:rFonts w:eastAsiaTheme="majorEastAsia"/>
          <w:color w:val="000000"/>
          <w:sz w:val="28"/>
          <w:szCs w:val="28"/>
        </w:rPr>
        <w:t xml:space="preserve">разработчика </w:t>
      </w:r>
      <w:r w:rsidR="00513DDF" w:rsidRPr="00513DDF">
        <w:rPr>
          <w:rStyle w:val="c3"/>
          <w:rFonts w:eastAsiaTheme="majorEastAsia"/>
          <w:color w:val="000000"/>
          <w:sz w:val="28"/>
          <w:szCs w:val="28"/>
        </w:rPr>
        <w:t>методик</w:t>
      </w:r>
      <w:r w:rsidR="00513DDF">
        <w:rPr>
          <w:rStyle w:val="c3"/>
          <w:rFonts w:eastAsiaTheme="majorEastAsia"/>
          <w:color w:val="000000"/>
          <w:sz w:val="28"/>
          <w:szCs w:val="28"/>
        </w:rPr>
        <w:t>и</w:t>
      </w:r>
      <w:r w:rsidR="00513DDF" w:rsidRPr="00513DDF">
        <w:rPr>
          <w:rStyle w:val="c3"/>
          <w:rFonts w:eastAsiaTheme="majorEastAsia"/>
          <w:color w:val="000000"/>
          <w:sz w:val="28"/>
          <w:szCs w:val="28"/>
        </w:rPr>
        <w:t xml:space="preserve"> для выявления одарённости — «Шкала поведенческих характеристик одарённых школьников».</w:t>
      </w:r>
      <w:r w:rsidR="00513DDF">
        <w:rPr>
          <w:rStyle w:val="c3"/>
          <w:rFonts w:eastAsiaTheme="majorEastAsia"/>
          <w:color w:val="000000"/>
          <w:sz w:val="28"/>
          <w:szCs w:val="28"/>
        </w:rPr>
        <w:t xml:space="preserve"> Он выделяет модель,</w:t>
      </w:r>
      <w:r w:rsidR="00513DDF" w:rsidRPr="00513DDF">
        <w:rPr>
          <w:rStyle w:val="c3"/>
          <w:rFonts w:eastAsiaTheme="majorEastAsia"/>
          <w:color w:val="000000"/>
          <w:sz w:val="28"/>
          <w:szCs w:val="28"/>
        </w:rPr>
        <w:t xml:space="preserve"> в которой одарённость обнаруживается на пересечении трёх человеческих свойств:</w:t>
      </w:r>
      <w:r w:rsidR="00513DDF">
        <w:rPr>
          <w:rStyle w:val="c3"/>
          <w:rFonts w:eastAsiaTheme="majorEastAsia"/>
          <w:color w:val="000000"/>
          <w:sz w:val="28"/>
          <w:szCs w:val="28"/>
        </w:rPr>
        <w:t xml:space="preserve"> </w:t>
      </w:r>
      <w:r w:rsidR="00513DDF" w:rsidRPr="00513DDF">
        <w:rPr>
          <w:rStyle w:val="c3"/>
          <w:rFonts w:eastAsiaTheme="majorEastAsia"/>
          <w:color w:val="000000"/>
          <w:sz w:val="28"/>
          <w:szCs w:val="28"/>
        </w:rPr>
        <w:t xml:space="preserve">интеллектуальных способностей (превышающих средний уровень), креативности и настойчивости (мотивация, ориентированная на задачу).  </w:t>
      </w:r>
      <w:r w:rsidR="00553F52" w:rsidRPr="00553F52">
        <w:rPr>
          <w:rStyle w:val="c3"/>
          <w:rFonts w:eastAsiaTheme="majorEastAsia"/>
          <w:color w:val="000000"/>
          <w:sz w:val="28"/>
          <w:szCs w:val="28"/>
        </w:rPr>
        <w:t xml:space="preserve"> </w:t>
      </w:r>
    </w:p>
    <w:p w:rsidR="00553F52" w:rsidRDefault="00513DDF" w:rsidP="004F5BB5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rFonts w:eastAsiaTheme="majorEastAsia"/>
          <w:color w:val="000000"/>
          <w:sz w:val="28"/>
          <w:szCs w:val="28"/>
        </w:rPr>
      </w:pPr>
      <w:r>
        <w:rPr>
          <w:rStyle w:val="c3"/>
          <w:rFonts w:eastAsiaTheme="majorEastAsia"/>
          <w:color w:val="000000"/>
          <w:sz w:val="28"/>
          <w:szCs w:val="28"/>
        </w:rPr>
        <w:t>Я нашла применение трехчастной модели одаренности в дошкольном образовании.</w:t>
      </w:r>
      <w:r w:rsidR="004F5BB5">
        <w:rPr>
          <w:rStyle w:val="c3"/>
          <w:rFonts w:eastAsiaTheme="majorEastAsia"/>
          <w:color w:val="000000"/>
          <w:sz w:val="28"/>
          <w:szCs w:val="28"/>
        </w:rPr>
        <w:t xml:space="preserve"> Применила прием </w:t>
      </w:r>
      <w:proofErr w:type="spellStart"/>
      <w:r w:rsidR="004F5BB5">
        <w:rPr>
          <w:rStyle w:val="c3"/>
          <w:rFonts w:eastAsiaTheme="majorEastAsia"/>
          <w:color w:val="000000"/>
          <w:sz w:val="28"/>
          <w:szCs w:val="28"/>
        </w:rPr>
        <w:t>Рензулли</w:t>
      </w:r>
      <w:proofErr w:type="spellEnd"/>
      <w:r w:rsidR="004F5BB5">
        <w:rPr>
          <w:rStyle w:val="c3"/>
          <w:rFonts w:eastAsiaTheme="majorEastAsia"/>
          <w:color w:val="000000"/>
          <w:sz w:val="28"/>
          <w:szCs w:val="28"/>
        </w:rPr>
        <w:t>, как</w:t>
      </w:r>
      <w:r w:rsidR="004F5BB5" w:rsidRPr="004F5BB5">
        <w:rPr>
          <w:rStyle w:val="c3"/>
          <w:rFonts w:eastAsiaTheme="majorEastAsia"/>
          <w:color w:val="000000"/>
          <w:sz w:val="28"/>
          <w:szCs w:val="28"/>
        </w:rPr>
        <w:t xml:space="preserve"> переход от пассивного изучения к активному созданию знаний</w:t>
      </w:r>
      <w:r w:rsidR="004F5BB5">
        <w:rPr>
          <w:rStyle w:val="c3"/>
          <w:rFonts w:eastAsiaTheme="majorEastAsia"/>
          <w:color w:val="000000"/>
          <w:sz w:val="28"/>
          <w:szCs w:val="28"/>
        </w:rPr>
        <w:t xml:space="preserve">. </w:t>
      </w:r>
      <w:r w:rsidR="004F5BB5" w:rsidRPr="004F5BB5">
        <w:rPr>
          <w:rStyle w:val="c3"/>
          <w:rFonts w:eastAsiaTheme="majorEastAsia"/>
          <w:color w:val="000000"/>
          <w:sz w:val="28"/>
          <w:szCs w:val="28"/>
        </w:rPr>
        <w:t xml:space="preserve">На данном этапе </w:t>
      </w:r>
      <w:r w:rsidR="004F5BB5" w:rsidRPr="004F5BB5">
        <w:rPr>
          <w:color w:val="1C2024"/>
          <w:sz w:val="28"/>
          <w:szCs w:val="28"/>
        </w:rPr>
        <w:t>не просто даю знания, а выявляю детей с повышенными способностями к творчеству, лидерству или аналитике.</w:t>
      </w:r>
    </w:p>
    <w:p w:rsidR="00C55A1B" w:rsidRDefault="004F5BB5" w:rsidP="0014075B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rFonts w:eastAsiaTheme="majorEastAsia"/>
          <w:color w:val="000000"/>
          <w:sz w:val="28"/>
          <w:szCs w:val="28"/>
        </w:rPr>
      </w:pPr>
      <w:r>
        <w:rPr>
          <w:rStyle w:val="c3"/>
          <w:rFonts w:eastAsiaTheme="majorEastAsia"/>
          <w:color w:val="000000"/>
          <w:sz w:val="28"/>
          <w:szCs w:val="28"/>
        </w:rPr>
        <w:t xml:space="preserve">После предварительного ознакомления с местами проживания определенных народов Севера, их жилищ принялись на практике изучать строение </w:t>
      </w:r>
      <w:r w:rsidR="00A62603">
        <w:rPr>
          <w:rStyle w:val="c3"/>
          <w:rFonts w:eastAsiaTheme="majorEastAsia"/>
          <w:color w:val="000000"/>
          <w:sz w:val="28"/>
          <w:szCs w:val="28"/>
        </w:rPr>
        <w:t>жилища (чума) по их функциональным назначениям (легкость транспортировки, сохранение тепла, практичность, соответствие погодным условиям). Для выполнения задания предложены различные материалы для будущих макетов чума, выбор которых дети в паре выполняет самостоятельно. Воспитатель выполнят роль направляющего.</w:t>
      </w:r>
    </w:p>
    <w:p w:rsidR="00A62603" w:rsidRDefault="00A62603" w:rsidP="0014075B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rFonts w:eastAsiaTheme="majorEastAsia"/>
          <w:color w:val="000000"/>
          <w:sz w:val="28"/>
          <w:szCs w:val="28"/>
        </w:rPr>
      </w:pPr>
      <w:r>
        <w:rPr>
          <w:rStyle w:val="c3"/>
          <w:rFonts w:eastAsiaTheme="majorEastAsia"/>
          <w:color w:val="000000"/>
          <w:sz w:val="28"/>
          <w:szCs w:val="28"/>
        </w:rPr>
        <w:t>После выполненного задания дети представляют свои макеты чума, рассказывая об его функциональных возможностях и об использованных материалов</w:t>
      </w:r>
      <w:r w:rsidR="00662EA2">
        <w:rPr>
          <w:rStyle w:val="c3"/>
          <w:rFonts w:eastAsiaTheme="majorEastAsia"/>
          <w:color w:val="000000"/>
          <w:sz w:val="28"/>
          <w:szCs w:val="28"/>
        </w:rPr>
        <w:t xml:space="preserve"> (решение проблемы)</w:t>
      </w:r>
      <w:r>
        <w:rPr>
          <w:rStyle w:val="c3"/>
          <w:rFonts w:eastAsiaTheme="majorEastAsia"/>
          <w:color w:val="000000"/>
          <w:sz w:val="28"/>
          <w:szCs w:val="28"/>
        </w:rPr>
        <w:t>.</w:t>
      </w:r>
      <w:r w:rsidR="00662EA2">
        <w:rPr>
          <w:rStyle w:val="c3"/>
          <w:rFonts w:eastAsiaTheme="majorEastAsia"/>
          <w:color w:val="000000"/>
          <w:sz w:val="28"/>
          <w:szCs w:val="28"/>
        </w:rPr>
        <w:t xml:space="preserve"> </w:t>
      </w:r>
      <w:proofErr w:type="gramStart"/>
      <w:r w:rsidR="00662EA2">
        <w:rPr>
          <w:rStyle w:val="c3"/>
          <w:rFonts w:eastAsiaTheme="majorEastAsia"/>
          <w:color w:val="000000"/>
          <w:sz w:val="28"/>
          <w:szCs w:val="28"/>
        </w:rPr>
        <w:t>Например</w:t>
      </w:r>
      <w:proofErr w:type="gramEnd"/>
      <w:r w:rsidR="00662EA2">
        <w:rPr>
          <w:rStyle w:val="c3"/>
          <w:rFonts w:eastAsiaTheme="majorEastAsia"/>
          <w:color w:val="000000"/>
          <w:sz w:val="28"/>
          <w:szCs w:val="28"/>
        </w:rPr>
        <w:t xml:space="preserve">: </w:t>
      </w:r>
      <w:r w:rsidR="00662EA2" w:rsidRPr="00662EA2">
        <w:rPr>
          <w:rStyle w:val="c3"/>
          <w:rFonts w:eastAsiaTheme="majorEastAsia"/>
          <w:color w:val="000000"/>
          <w:sz w:val="28"/>
          <w:szCs w:val="28"/>
        </w:rPr>
        <w:t>«Под тканью мы прикрепили фольгу, потому что она сохраняет тепло».</w:t>
      </w:r>
    </w:p>
    <w:p w:rsidR="00A62603" w:rsidRDefault="00A62603" w:rsidP="0014075B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rFonts w:eastAsiaTheme="majorEastAsia"/>
          <w:color w:val="000000"/>
          <w:sz w:val="28"/>
          <w:szCs w:val="28"/>
        </w:rPr>
      </w:pPr>
      <w:r>
        <w:rPr>
          <w:rStyle w:val="c3"/>
          <w:rFonts w:eastAsiaTheme="majorEastAsia"/>
          <w:color w:val="000000"/>
          <w:sz w:val="28"/>
          <w:szCs w:val="28"/>
        </w:rPr>
        <w:t>Наблюдая за работай детей, провела диагностику технической одаренности</w:t>
      </w:r>
      <w:r w:rsidR="000B3377">
        <w:rPr>
          <w:rStyle w:val="c3"/>
          <w:rFonts w:eastAsiaTheme="majorEastAsia"/>
          <w:color w:val="000000"/>
          <w:sz w:val="28"/>
          <w:szCs w:val="28"/>
        </w:rPr>
        <w:t xml:space="preserve"> по трем критериям </w:t>
      </w:r>
      <w:proofErr w:type="spellStart"/>
      <w:r w:rsidR="000B3377">
        <w:rPr>
          <w:rStyle w:val="c3"/>
          <w:rFonts w:eastAsiaTheme="majorEastAsia"/>
          <w:color w:val="000000"/>
          <w:sz w:val="28"/>
          <w:szCs w:val="28"/>
        </w:rPr>
        <w:t>Джозева</w:t>
      </w:r>
      <w:proofErr w:type="spellEnd"/>
      <w:r w:rsidR="000B3377">
        <w:rPr>
          <w:rStyle w:val="c3"/>
          <w:rFonts w:eastAsiaTheme="majorEastAsia"/>
          <w:color w:val="000000"/>
          <w:sz w:val="28"/>
          <w:szCs w:val="28"/>
        </w:rPr>
        <w:t xml:space="preserve"> </w:t>
      </w:r>
      <w:proofErr w:type="spellStart"/>
      <w:r w:rsidR="000B3377">
        <w:rPr>
          <w:rStyle w:val="c3"/>
          <w:rFonts w:eastAsiaTheme="majorEastAsia"/>
          <w:color w:val="000000"/>
          <w:sz w:val="28"/>
          <w:szCs w:val="28"/>
        </w:rPr>
        <w:t>Рензулли</w:t>
      </w:r>
      <w:proofErr w:type="spellEnd"/>
      <w:r w:rsidR="000B3377">
        <w:rPr>
          <w:rStyle w:val="c3"/>
          <w:rFonts w:eastAsiaTheme="majorEastAsia"/>
          <w:color w:val="000000"/>
          <w:sz w:val="28"/>
          <w:szCs w:val="28"/>
        </w:rPr>
        <w:t>.</w:t>
      </w:r>
    </w:p>
    <w:p w:rsidR="00BD4E0A" w:rsidRDefault="00BD4E0A" w:rsidP="0014075B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rFonts w:eastAsiaTheme="majorEastAsia"/>
          <w:color w:val="000000"/>
          <w:sz w:val="28"/>
          <w:szCs w:val="28"/>
        </w:rPr>
      </w:pPr>
    </w:p>
    <w:p w:rsidR="000B3377" w:rsidRDefault="000B3377" w:rsidP="0014075B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rFonts w:eastAsiaTheme="majorEastAsia"/>
          <w:color w:val="000000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9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8"/>
        <w:gridCol w:w="5387"/>
        <w:gridCol w:w="709"/>
        <w:gridCol w:w="708"/>
        <w:gridCol w:w="709"/>
        <w:gridCol w:w="704"/>
      </w:tblGrid>
      <w:tr w:rsidR="00BD4E0A" w:rsidRPr="00BD4E0A" w:rsidTr="006A01C9">
        <w:trPr>
          <w:trHeight w:val="1248"/>
          <w:tblHeader/>
        </w:trPr>
        <w:tc>
          <w:tcPr>
            <w:tcW w:w="1698" w:type="dxa"/>
            <w:vMerge w:val="restart"/>
            <w:tcBorders>
              <w:top w:val="single" w:sz="2" w:space="0" w:color="E5E7EB"/>
              <w:left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D4E0A" w:rsidRPr="00BD4E0A" w:rsidRDefault="00BD4E0A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</w:pPr>
            <w:r w:rsidRPr="00BD4E0A"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  <w:lastRenderedPageBreak/>
              <w:t xml:space="preserve">Критерий (Кольцо </w:t>
            </w:r>
            <w:proofErr w:type="spellStart"/>
            <w:r w:rsidRPr="00BD4E0A"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  <w:t>Рензулли</w:t>
            </w:r>
            <w:proofErr w:type="spellEnd"/>
            <w:r w:rsidRPr="00BD4E0A"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5387" w:type="dxa"/>
            <w:vMerge w:val="restart"/>
            <w:tcBorders>
              <w:top w:val="single" w:sz="2" w:space="0" w:color="E5E7EB"/>
              <w:left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D4E0A" w:rsidRPr="00BD4E0A" w:rsidRDefault="00BD4E0A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</w:pPr>
            <w:r w:rsidRPr="00BD4E0A"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  <w:t>Индикатор (Поведение ребенка во время конструирования)</w:t>
            </w:r>
          </w:p>
        </w:tc>
        <w:tc>
          <w:tcPr>
            <w:tcW w:w="2830" w:type="dxa"/>
            <w:gridSpan w:val="4"/>
            <w:tcBorders>
              <w:top w:val="single" w:sz="2" w:space="0" w:color="E5E7EB"/>
              <w:left w:val="single" w:sz="2" w:space="0" w:color="E5E7EB"/>
              <w:bottom w:val="single" w:sz="4" w:space="0" w:color="BFBFBF" w:themeColor="background1" w:themeShade="BF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D4E0A" w:rsidRPr="00BD4E0A" w:rsidRDefault="002F24CC" w:rsidP="002F24CC">
            <w:pPr>
              <w:pStyle w:val="c1"/>
              <w:shd w:val="clear" w:color="auto" w:fill="FFFFFF"/>
              <w:spacing w:line="276" w:lineRule="auto"/>
              <w:ind w:firstLine="709"/>
              <w:jc w:val="center"/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  <w:t>Уровень оценивания</w:t>
            </w:r>
          </w:p>
        </w:tc>
      </w:tr>
      <w:tr w:rsidR="00BD4E0A" w:rsidRPr="00BD4E0A" w:rsidTr="006A01C9">
        <w:trPr>
          <w:trHeight w:val="576"/>
          <w:tblHeader/>
        </w:trPr>
        <w:tc>
          <w:tcPr>
            <w:tcW w:w="1698" w:type="dxa"/>
            <w:vMerge/>
            <w:tcBorders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D4E0A" w:rsidRPr="00BD4E0A" w:rsidRDefault="00BD4E0A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  <w:vMerge/>
            <w:tcBorders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BD4E0A" w:rsidRPr="00BD4E0A" w:rsidRDefault="00BD4E0A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2" w:space="0" w:color="E5E7EB"/>
              <w:bottom w:val="single" w:sz="2" w:space="0" w:color="E5E7EB"/>
              <w:right w:val="single" w:sz="4" w:space="0" w:color="BFBFBF" w:themeColor="background1" w:themeShade="B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A58A8" w:rsidRDefault="006A01C9" w:rsidP="005A58A8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  <w:t>1</w:t>
            </w:r>
            <w:r w:rsidR="002F24CC"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  <w:t>Низкий уровень</w:t>
            </w:r>
          </w:p>
          <w:p w:rsidR="005A58A8" w:rsidRPr="00BD4E0A" w:rsidRDefault="005A58A8" w:rsidP="005A58A8">
            <w:pPr>
              <w:pStyle w:val="c1"/>
              <w:shd w:val="clear" w:color="auto" w:fill="FFFFFF"/>
              <w:spacing w:line="276" w:lineRule="auto"/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  <w:t>1 балл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2" w:space="0" w:color="E5E7EB"/>
              <w:right w:val="single" w:sz="4" w:space="0" w:color="BFBFBF" w:themeColor="background1" w:themeShade="BF"/>
            </w:tcBorders>
            <w:vAlign w:val="center"/>
          </w:tcPr>
          <w:p w:rsidR="00BD4E0A" w:rsidRDefault="006A01C9" w:rsidP="002F24CC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  <w:t>2</w:t>
            </w:r>
            <w:r w:rsidR="002F24CC"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  <w:t>Сниженный уровень</w:t>
            </w:r>
          </w:p>
          <w:p w:rsidR="005A58A8" w:rsidRDefault="005A58A8" w:rsidP="002F24CC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  <w:t>2</w:t>
            </w:r>
          </w:p>
          <w:p w:rsidR="005A58A8" w:rsidRPr="00BD4E0A" w:rsidRDefault="005A58A8" w:rsidP="005A58A8">
            <w:pPr>
              <w:pStyle w:val="c1"/>
              <w:shd w:val="clear" w:color="auto" w:fill="FFFFFF"/>
              <w:spacing w:line="276" w:lineRule="auto"/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  <w:t xml:space="preserve"> 2 балла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2" w:space="0" w:color="E5E7EB"/>
              <w:right w:val="single" w:sz="4" w:space="0" w:color="BFBFBF" w:themeColor="background1" w:themeShade="BF"/>
            </w:tcBorders>
            <w:vAlign w:val="center"/>
          </w:tcPr>
          <w:p w:rsidR="00BD4E0A" w:rsidRDefault="00805EFC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  <w:t>С</w:t>
            </w:r>
            <w:r w:rsidR="005A58A8"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  <w:t>редний</w:t>
            </w:r>
            <w:proofErr w:type="spellEnd"/>
            <w:r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  <w:t xml:space="preserve"> уровень</w:t>
            </w:r>
          </w:p>
          <w:p w:rsidR="005A58A8" w:rsidRDefault="005A58A8" w:rsidP="005A58A8">
            <w:pPr>
              <w:pStyle w:val="c1"/>
              <w:shd w:val="clear" w:color="auto" w:fill="FFFFFF"/>
              <w:spacing w:line="276" w:lineRule="auto"/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</w:pPr>
          </w:p>
          <w:p w:rsidR="005A58A8" w:rsidRPr="00BD4E0A" w:rsidRDefault="005A58A8" w:rsidP="005A58A8">
            <w:pPr>
              <w:pStyle w:val="c1"/>
              <w:shd w:val="clear" w:color="auto" w:fill="FFFFFF"/>
              <w:spacing w:line="276" w:lineRule="auto"/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  <w:t>3 балла</w:t>
            </w:r>
          </w:p>
        </w:tc>
        <w:tc>
          <w:tcPr>
            <w:tcW w:w="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2" w:space="0" w:color="E5E7EB"/>
              <w:right w:val="single" w:sz="2" w:space="0" w:color="E5E7EB"/>
            </w:tcBorders>
            <w:vAlign w:val="center"/>
          </w:tcPr>
          <w:p w:rsidR="00BD4E0A" w:rsidRDefault="006A01C9" w:rsidP="00805EFC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  <w:t>4</w:t>
            </w:r>
            <w:r w:rsidR="00805EFC"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  <w:t>Высокий уровень</w:t>
            </w:r>
          </w:p>
          <w:p w:rsidR="005A58A8" w:rsidRPr="00BD4E0A" w:rsidRDefault="005A58A8" w:rsidP="00805EFC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  <w:t>44 балла</w:t>
            </w:r>
          </w:p>
        </w:tc>
      </w:tr>
      <w:tr w:rsidR="00BD4E0A" w:rsidRPr="00BD4E0A" w:rsidTr="006A01C9">
        <w:trPr>
          <w:trHeight w:val="660"/>
        </w:trPr>
        <w:tc>
          <w:tcPr>
            <w:tcW w:w="1698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D4E0A" w:rsidRPr="00BD4E0A" w:rsidRDefault="00BD4E0A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  <w:r w:rsidRPr="00BD4E0A"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  <w:t>Интеллект (Технический)</w:t>
            </w:r>
          </w:p>
        </w:tc>
        <w:tc>
          <w:tcPr>
            <w:tcW w:w="5387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D4E0A" w:rsidRPr="00BD4E0A" w:rsidRDefault="00BD4E0A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  <w:r w:rsidRPr="00BD4E0A"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  <w:t>Понимание структурной логики:</w:t>
            </w:r>
            <w:r w:rsidRPr="00BD4E0A">
              <w:rPr>
                <w:rFonts w:eastAsiaTheme="majorEastAsia"/>
                <w:color w:val="000000"/>
                <w:sz w:val="28"/>
                <w:szCs w:val="28"/>
              </w:rPr>
              <w:t> Ребенок сразу схватывает принцип конуса. Понимает, что палки нужно связывать в одной точке.</w:t>
            </w:r>
          </w:p>
        </w:tc>
        <w:tc>
          <w:tcPr>
            <w:tcW w:w="709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4" w:space="0" w:color="BFBFBF" w:themeColor="background1" w:themeShade="B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D4E0A" w:rsidRPr="00BD4E0A" w:rsidRDefault="00BD4E0A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2" w:space="0" w:color="E5E7EB"/>
              <w:left w:val="single" w:sz="4" w:space="0" w:color="BFBFBF" w:themeColor="background1" w:themeShade="BF"/>
              <w:bottom w:val="single" w:sz="2" w:space="0" w:color="E5E7EB"/>
              <w:right w:val="single" w:sz="4" w:space="0" w:color="BFBFBF" w:themeColor="background1" w:themeShade="BF"/>
            </w:tcBorders>
            <w:vAlign w:val="center"/>
          </w:tcPr>
          <w:p w:rsidR="00BD4E0A" w:rsidRPr="00BD4E0A" w:rsidRDefault="00BD4E0A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2" w:space="0" w:color="E5E7EB"/>
              <w:left w:val="single" w:sz="4" w:space="0" w:color="BFBFBF" w:themeColor="background1" w:themeShade="BF"/>
              <w:bottom w:val="single" w:sz="2" w:space="0" w:color="E5E7EB"/>
              <w:right w:val="single" w:sz="4" w:space="0" w:color="BFBFBF" w:themeColor="background1" w:themeShade="BF"/>
            </w:tcBorders>
            <w:vAlign w:val="center"/>
          </w:tcPr>
          <w:p w:rsidR="00BD4E0A" w:rsidRPr="00BD4E0A" w:rsidRDefault="00FD5E40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  <w:r>
              <w:rPr>
                <w:rFonts w:eastAsiaTheme="majorEastAsia"/>
                <w:color w:val="000000"/>
                <w:sz w:val="28"/>
                <w:szCs w:val="28"/>
              </w:rPr>
              <w:t>35</w:t>
            </w:r>
            <w:r w:rsidR="006A01C9">
              <w:rPr>
                <w:rFonts w:eastAsiaTheme="majorEastAsia"/>
                <w:color w:val="000000"/>
                <w:sz w:val="28"/>
                <w:szCs w:val="28"/>
              </w:rPr>
              <w:t>0%</w:t>
            </w:r>
          </w:p>
        </w:tc>
        <w:tc>
          <w:tcPr>
            <w:tcW w:w="704" w:type="dxa"/>
            <w:tcBorders>
              <w:top w:val="single" w:sz="2" w:space="0" w:color="E5E7EB"/>
              <w:left w:val="single" w:sz="4" w:space="0" w:color="BFBFBF" w:themeColor="background1" w:themeShade="BF"/>
              <w:bottom w:val="single" w:sz="2" w:space="0" w:color="E5E7EB"/>
              <w:right w:val="single" w:sz="2" w:space="0" w:color="E5E7EB"/>
            </w:tcBorders>
            <w:vAlign w:val="center"/>
          </w:tcPr>
          <w:p w:rsidR="00BD4E0A" w:rsidRPr="00BD4E0A" w:rsidRDefault="00FD5E40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  <w:r>
              <w:rPr>
                <w:rFonts w:eastAsiaTheme="majorEastAsia"/>
                <w:color w:val="000000"/>
                <w:sz w:val="28"/>
                <w:szCs w:val="28"/>
              </w:rPr>
              <w:t>35</w:t>
            </w:r>
            <w:r w:rsidR="006A01C9">
              <w:rPr>
                <w:rFonts w:eastAsiaTheme="majorEastAsia"/>
                <w:color w:val="000000"/>
                <w:sz w:val="28"/>
                <w:szCs w:val="28"/>
              </w:rPr>
              <w:t>0%</w:t>
            </w:r>
          </w:p>
        </w:tc>
      </w:tr>
      <w:tr w:rsidR="00BD4E0A" w:rsidRPr="00BD4E0A" w:rsidTr="006A01C9">
        <w:trPr>
          <w:trHeight w:val="660"/>
        </w:trPr>
        <w:tc>
          <w:tcPr>
            <w:tcW w:w="1698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D4E0A" w:rsidRPr="00BD4E0A" w:rsidRDefault="00BD4E0A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D4E0A" w:rsidRPr="00BD4E0A" w:rsidRDefault="00BD4E0A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  <w:r w:rsidRPr="00BD4E0A"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  <w:t>Пространственное мышление:</w:t>
            </w:r>
            <w:r w:rsidRPr="00BD4E0A">
              <w:rPr>
                <w:rFonts w:eastAsiaTheme="majorEastAsia"/>
                <w:color w:val="000000"/>
                <w:sz w:val="28"/>
                <w:szCs w:val="28"/>
              </w:rPr>
              <w:t> Умеет соотносить размер «шкуры» (ткани) с размером каркаса.</w:t>
            </w:r>
          </w:p>
        </w:tc>
        <w:tc>
          <w:tcPr>
            <w:tcW w:w="709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4" w:space="0" w:color="BFBFBF" w:themeColor="background1" w:themeShade="B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D4E0A" w:rsidRPr="00BD4E0A" w:rsidRDefault="00BD4E0A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2" w:space="0" w:color="E5E7EB"/>
              <w:left w:val="single" w:sz="4" w:space="0" w:color="BFBFBF" w:themeColor="background1" w:themeShade="BF"/>
              <w:bottom w:val="single" w:sz="2" w:space="0" w:color="E5E7EB"/>
              <w:right w:val="single" w:sz="4" w:space="0" w:color="BFBFBF" w:themeColor="background1" w:themeShade="BF"/>
            </w:tcBorders>
            <w:vAlign w:val="center"/>
          </w:tcPr>
          <w:p w:rsidR="00BD4E0A" w:rsidRPr="00BD4E0A" w:rsidRDefault="00BD4E0A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2" w:space="0" w:color="E5E7EB"/>
              <w:left w:val="single" w:sz="4" w:space="0" w:color="BFBFBF" w:themeColor="background1" w:themeShade="BF"/>
              <w:bottom w:val="single" w:sz="2" w:space="0" w:color="E5E7EB"/>
              <w:right w:val="single" w:sz="4" w:space="0" w:color="BFBFBF" w:themeColor="background1" w:themeShade="BF"/>
            </w:tcBorders>
            <w:vAlign w:val="center"/>
          </w:tcPr>
          <w:p w:rsidR="00BD4E0A" w:rsidRPr="00BD4E0A" w:rsidRDefault="00BD4E0A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single" w:sz="2" w:space="0" w:color="E5E7EB"/>
              <w:left w:val="single" w:sz="4" w:space="0" w:color="BFBFBF" w:themeColor="background1" w:themeShade="BF"/>
              <w:bottom w:val="single" w:sz="2" w:space="0" w:color="E5E7EB"/>
              <w:right w:val="single" w:sz="2" w:space="0" w:color="E5E7EB"/>
            </w:tcBorders>
            <w:vAlign w:val="center"/>
          </w:tcPr>
          <w:p w:rsidR="00BD4E0A" w:rsidRPr="00BD4E0A" w:rsidRDefault="006A01C9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  <w:r>
              <w:rPr>
                <w:rFonts w:eastAsiaTheme="majorEastAsia"/>
                <w:color w:val="000000"/>
                <w:sz w:val="28"/>
                <w:szCs w:val="28"/>
              </w:rPr>
              <w:t>1100%</w:t>
            </w:r>
          </w:p>
        </w:tc>
      </w:tr>
      <w:tr w:rsidR="00BD4E0A" w:rsidRPr="00BD4E0A" w:rsidTr="006A01C9">
        <w:trPr>
          <w:trHeight w:val="660"/>
        </w:trPr>
        <w:tc>
          <w:tcPr>
            <w:tcW w:w="1698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D4E0A" w:rsidRPr="00BD4E0A" w:rsidRDefault="00BD4E0A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  <w:r w:rsidRPr="00BD4E0A"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  <w:t>Креативность</w:t>
            </w:r>
          </w:p>
        </w:tc>
        <w:tc>
          <w:tcPr>
            <w:tcW w:w="5387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D4E0A" w:rsidRPr="00BD4E0A" w:rsidRDefault="00BD4E0A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  <w:r w:rsidRPr="00BD4E0A"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  <w:t>Находчивость в материалах:</w:t>
            </w:r>
            <w:r w:rsidRPr="00BD4E0A">
              <w:rPr>
                <w:rFonts w:eastAsiaTheme="majorEastAsia"/>
                <w:color w:val="000000"/>
                <w:sz w:val="28"/>
                <w:szCs w:val="28"/>
              </w:rPr>
              <w:t> Использует резинку не только для связки, но и как крючок для «двери». Находит способ закрепить ткань без прищепок.</w:t>
            </w:r>
          </w:p>
        </w:tc>
        <w:tc>
          <w:tcPr>
            <w:tcW w:w="709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4" w:space="0" w:color="BFBFBF" w:themeColor="background1" w:themeShade="B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D4E0A" w:rsidRPr="00BD4E0A" w:rsidRDefault="00BD4E0A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2" w:space="0" w:color="E5E7EB"/>
              <w:left w:val="single" w:sz="4" w:space="0" w:color="BFBFBF" w:themeColor="background1" w:themeShade="BF"/>
              <w:bottom w:val="single" w:sz="2" w:space="0" w:color="E5E7EB"/>
              <w:right w:val="single" w:sz="4" w:space="0" w:color="BFBFBF" w:themeColor="background1" w:themeShade="BF"/>
            </w:tcBorders>
            <w:vAlign w:val="center"/>
          </w:tcPr>
          <w:p w:rsidR="00BD4E0A" w:rsidRPr="00BD4E0A" w:rsidRDefault="006A01C9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  <w:r>
              <w:rPr>
                <w:rFonts w:eastAsiaTheme="majorEastAsia"/>
                <w:color w:val="000000"/>
                <w:sz w:val="28"/>
                <w:szCs w:val="28"/>
              </w:rPr>
              <w:t>667%</w:t>
            </w:r>
          </w:p>
        </w:tc>
        <w:tc>
          <w:tcPr>
            <w:tcW w:w="709" w:type="dxa"/>
            <w:tcBorders>
              <w:top w:val="single" w:sz="2" w:space="0" w:color="E5E7EB"/>
              <w:left w:val="single" w:sz="4" w:space="0" w:color="BFBFBF" w:themeColor="background1" w:themeShade="BF"/>
              <w:bottom w:val="single" w:sz="2" w:space="0" w:color="E5E7EB"/>
              <w:right w:val="single" w:sz="4" w:space="0" w:color="BFBFBF" w:themeColor="background1" w:themeShade="BF"/>
            </w:tcBorders>
            <w:vAlign w:val="center"/>
          </w:tcPr>
          <w:p w:rsidR="00BD4E0A" w:rsidRPr="00BD4E0A" w:rsidRDefault="006A01C9" w:rsidP="006A01C9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  <w:r>
              <w:rPr>
                <w:rFonts w:eastAsiaTheme="majorEastAsia"/>
                <w:color w:val="000000"/>
                <w:sz w:val="28"/>
                <w:szCs w:val="28"/>
              </w:rPr>
              <w:t>333%</w:t>
            </w:r>
          </w:p>
        </w:tc>
        <w:tc>
          <w:tcPr>
            <w:tcW w:w="704" w:type="dxa"/>
            <w:tcBorders>
              <w:top w:val="single" w:sz="2" w:space="0" w:color="E5E7EB"/>
              <w:left w:val="single" w:sz="4" w:space="0" w:color="BFBFBF" w:themeColor="background1" w:themeShade="BF"/>
              <w:bottom w:val="single" w:sz="2" w:space="0" w:color="E5E7EB"/>
              <w:right w:val="single" w:sz="2" w:space="0" w:color="E5E7EB"/>
            </w:tcBorders>
            <w:vAlign w:val="center"/>
          </w:tcPr>
          <w:p w:rsidR="00BD4E0A" w:rsidRPr="00BD4E0A" w:rsidRDefault="00BD4E0A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</w:p>
        </w:tc>
      </w:tr>
      <w:tr w:rsidR="00BD4E0A" w:rsidRPr="00BD4E0A" w:rsidTr="006A01C9">
        <w:trPr>
          <w:trHeight w:val="660"/>
        </w:trPr>
        <w:tc>
          <w:tcPr>
            <w:tcW w:w="1698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D4E0A" w:rsidRPr="00BD4E0A" w:rsidRDefault="00BD4E0A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D4E0A" w:rsidRPr="00BD4E0A" w:rsidRDefault="00BD4E0A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  <w:r w:rsidRPr="00BD4E0A"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  <w:t>Усовершенствование:</w:t>
            </w:r>
            <w:r w:rsidRPr="00BD4E0A">
              <w:rPr>
                <w:rFonts w:eastAsiaTheme="majorEastAsia"/>
                <w:color w:val="000000"/>
                <w:sz w:val="28"/>
                <w:szCs w:val="28"/>
              </w:rPr>
              <w:t> Предлагает добавить «фундамент» из пластилина или снега (ваты) для прижимания краев чума к земле.</w:t>
            </w:r>
          </w:p>
        </w:tc>
        <w:tc>
          <w:tcPr>
            <w:tcW w:w="709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4" w:space="0" w:color="BFBFBF" w:themeColor="background1" w:themeShade="B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D4E0A" w:rsidRPr="00BD4E0A" w:rsidRDefault="00BD4E0A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2" w:space="0" w:color="E5E7EB"/>
              <w:left w:val="single" w:sz="4" w:space="0" w:color="BFBFBF" w:themeColor="background1" w:themeShade="BF"/>
              <w:bottom w:val="single" w:sz="2" w:space="0" w:color="E5E7EB"/>
              <w:right w:val="single" w:sz="4" w:space="0" w:color="BFBFBF" w:themeColor="background1" w:themeShade="BF"/>
            </w:tcBorders>
            <w:vAlign w:val="center"/>
          </w:tcPr>
          <w:p w:rsidR="00BD4E0A" w:rsidRPr="00BD4E0A" w:rsidRDefault="00BD4E0A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2" w:space="0" w:color="E5E7EB"/>
              <w:left w:val="single" w:sz="4" w:space="0" w:color="BFBFBF" w:themeColor="background1" w:themeShade="BF"/>
              <w:bottom w:val="single" w:sz="2" w:space="0" w:color="E5E7EB"/>
              <w:right w:val="single" w:sz="4" w:space="0" w:color="BFBFBF" w:themeColor="background1" w:themeShade="BF"/>
            </w:tcBorders>
            <w:vAlign w:val="center"/>
          </w:tcPr>
          <w:p w:rsidR="00BD4E0A" w:rsidRPr="00BD4E0A" w:rsidRDefault="00BD4E0A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single" w:sz="2" w:space="0" w:color="E5E7EB"/>
              <w:left w:val="single" w:sz="4" w:space="0" w:color="BFBFBF" w:themeColor="background1" w:themeShade="BF"/>
              <w:bottom w:val="single" w:sz="2" w:space="0" w:color="E5E7EB"/>
              <w:right w:val="single" w:sz="2" w:space="0" w:color="E5E7EB"/>
            </w:tcBorders>
            <w:vAlign w:val="center"/>
          </w:tcPr>
          <w:p w:rsidR="00BD4E0A" w:rsidRPr="00BD4E0A" w:rsidRDefault="006A01C9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  <w:r>
              <w:rPr>
                <w:rFonts w:eastAsiaTheme="majorEastAsia"/>
                <w:color w:val="000000"/>
                <w:sz w:val="28"/>
                <w:szCs w:val="28"/>
              </w:rPr>
              <w:t>1100%</w:t>
            </w:r>
          </w:p>
        </w:tc>
      </w:tr>
      <w:tr w:rsidR="00BD4E0A" w:rsidRPr="00BD4E0A" w:rsidTr="006A01C9">
        <w:trPr>
          <w:trHeight w:val="660"/>
        </w:trPr>
        <w:tc>
          <w:tcPr>
            <w:tcW w:w="1698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D4E0A" w:rsidRPr="00BD4E0A" w:rsidRDefault="00BD4E0A" w:rsidP="00500E0B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  <w:r w:rsidRPr="00BD4E0A"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  <w:lastRenderedPageBreak/>
              <w:t xml:space="preserve">Настойчивость </w:t>
            </w:r>
          </w:p>
        </w:tc>
        <w:tc>
          <w:tcPr>
            <w:tcW w:w="5387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D4E0A" w:rsidRPr="00BD4E0A" w:rsidRDefault="00BD4E0A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  <w:r w:rsidRPr="00BD4E0A"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  <w:t>Выносливость к неудачам:</w:t>
            </w:r>
            <w:r w:rsidRPr="00BD4E0A">
              <w:rPr>
                <w:rFonts w:eastAsiaTheme="majorEastAsia"/>
                <w:color w:val="000000"/>
                <w:sz w:val="28"/>
                <w:szCs w:val="28"/>
              </w:rPr>
              <w:t> Если каркас падает 3 раза подряд, ребенок не бросает, а ищет причину (плохой узел, скользкий пол).</w:t>
            </w:r>
          </w:p>
        </w:tc>
        <w:tc>
          <w:tcPr>
            <w:tcW w:w="709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4" w:space="0" w:color="BFBFBF" w:themeColor="background1" w:themeShade="B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D4E0A" w:rsidRPr="00BD4E0A" w:rsidRDefault="00BD4E0A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2" w:space="0" w:color="E5E7EB"/>
              <w:left w:val="single" w:sz="4" w:space="0" w:color="BFBFBF" w:themeColor="background1" w:themeShade="BF"/>
              <w:bottom w:val="single" w:sz="2" w:space="0" w:color="E5E7EB"/>
              <w:right w:val="single" w:sz="4" w:space="0" w:color="BFBFBF" w:themeColor="background1" w:themeShade="BF"/>
            </w:tcBorders>
            <w:vAlign w:val="center"/>
          </w:tcPr>
          <w:p w:rsidR="00BD4E0A" w:rsidRPr="00BD4E0A" w:rsidRDefault="00BD4E0A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2" w:space="0" w:color="E5E7EB"/>
              <w:left w:val="single" w:sz="4" w:space="0" w:color="BFBFBF" w:themeColor="background1" w:themeShade="BF"/>
              <w:bottom w:val="single" w:sz="2" w:space="0" w:color="E5E7EB"/>
              <w:right w:val="single" w:sz="4" w:space="0" w:color="BFBFBF" w:themeColor="background1" w:themeShade="BF"/>
            </w:tcBorders>
            <w:vAlign w:val="center"/>
          </w:tcPr>
          <w:p w:rsidR="00BD4E0A" w:rsidRPr="00BD4E0A" w:rsidRDefault="00BD4E0A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704" w:type="dxa"/>
            <w:tcBorders>
              <w:top w:val="single" w:sz="2" w:space="0" w:color="E5E7EB"/>
              <w:left w:val="single" w:sz="4" w:space="0" w:color="BFBFBF" w:themeColor="background1" w:themeShade="BF"/>
              <w:bottom w:val="single" w:sz="2" w:space="0" w:color="E5E7EB"/>
              <w:right w:val="single" w:sz="2" w:space="0" w:color="E5E7EB"/>
            </w:tcBorders>
            <w:vAlign w:val="center"/>
          </w:tcPr>
          <w:p w:rsidR="00BD4E0A" w:rsidRPr="00BD4E0A" w:rsidRDefault="006A01C9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  <w:r>
              <w:rPr>
                <w:rFonts w:eastAsiaTheme="majorEastAsia"/>
                <w:color w:val="000000"/>
                <w:sz w:val="28"/>
                <w:szCs w:val="28"/>
              </w:rPr>
              <w:t>1100%</w:t>
            </w:r>
          </w:p>
        </w:tc>
      </w:tr>
      <w:tr w:rsidR="00BD4E0A" w:rsidRPr="00BD4E0A" w:rsidTr="006A01C9">
        <w:trPr>
          <w:trHeight w:val="660"/>
        </w:trPr>
        <w:tc>
          <w:tcPr>
            <w:tcW w:w="1698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D4E0A" w:rsidRPr="00BD4E0A" w:rsidRDefault="00BD4E0A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D4E0A" w:rsidRPr="00BD4E0A" w:rsidRDefault="00BD4E0A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  <w:r w:rsidRPr="00BD4E0A">
              <w:rPr>
                <w:rFonts w:eastAsiaTheme="majorEastAsia"/>
                <w:b/>
                <w:bCs/>
                <w:color w:val="000000"/>
                <w:sz w:val="28"/>
                <w:szCs w:val="28"/>
              </w:rPr>
              <w:t>Завершенность:</w:t>
            </w:r>
            <w:r w:rsidRPr="00BD4E0A">
              <w:rPr>
                <w:rFonts w:eastAsiaTheme="majorEastAsia"/>
                <w:color w:val="000000"/>
                <w:sz w:val="28"/>
                <w:szCs w:val="28"/>
              </w:rPr>
              <w:t> Ребенок доводит модель до конца, украшает её или детализирует внутреннее пространство (спальные места), когда другие закончили.</w:t>
            </w:r>
          </w:p>
        </w:tc>
        <w:tc>
          <w:tcPr>
            <w:tcW w:w="709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4" w:space="0" w:color="BFBFBF" w:themeColor="background1" w:themeShade="B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BD4E0A" w:rsidRPr="00BD4E0A" w:rsidRDefault="00BD4E0A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2" w:space="0" w:color="E5E7EB"/>
              <w:left w:val="single" w:sz="4" w:space="0" w:color="BFBFBF" w:themeColor="background1" w:themeShade="BF"/>
              <w:bottom w:val="single" w:sz="2" w:space="0" w:color="E5E7EB"/>
              <w:right w:val="single" w:sz="4" w:space="0" w:color="BFBFBF" w:themeColor="background1" w:themeShade="BF"/>
            </w:tcBorders>
            <w:vAlign w:val="center"/>
          </w:tcPr>
          <w:p w:rsidR="00BD4E0A" w:rsidRPr="00BD4E0A" w:rsidRDefault="00BD4E0A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2" w:space="0" w:color="E5E7EB"/>
              <w:left w:val="single" w:sz="4" w:space="0" w:color="BFBFBF" w:themeColor="background1" w:themeShade="BF"/>
              <w:bottom w:val="single" w:sz="2" w:space="0" w:color="E5E7EB"/>
              <w:right w:val="single" w:sz="4" w:space="0" w:color="BFBFBF" w:themeColor="background1" w:themeShade="BF"/>
            </w:tcBorders>
            <w:vAlign w:val="center"/>
          </w:tcPr>
          <w:p w:rsidR="00BD4E0A" w:rsidRPr="00BD4E0A" w:rsidRDefault="006A01C9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  <w:r>
              <w:rPr>
                <w:rFonts w:eastAsiaTheme="majorEastAsia"/>
                <w:color w:val="000000"/>
                <w:sz w:val="28"/>
                <w:szCs w:val="28"/>
              </w:rPr>
              <w:t>333%</w:t>
            </w:r>
          </w:p>
        </w:tc>
        <w:tc>
          <w:tcPr>
            <w:tcW w:w="704" w:type="dxa"/>
            <w:tcBorders>
              <w:top w:val="single" w:sz="2" w:space="0" w:color="E5E7EB"/>
              <w:left w:val="single" w:sz="4" w:space="0" w:color="BFBFBF" w:themeColor="background1" w:themeShade="BF"/>
              <w:bottom w:val="single" w:sz="2" w:space="0" w:color="E5E7EB"/>
              <w:right w:val="single" w:sz="2" w:space="0" w:color="E5E7EB"/>
            </w:tcBorders>
            <w:vAlign w:val="center"/>
          </w:tcPr>
          <w:p w:rsidR="00BD4E0A" w:rsidRPr="00BD4E0A" w:rsidRDefault="006A01C9" w:rsidP="00BD4E0A">
            <w:pPr>
              <w:pStyle w:val="c1"/>
              <w:shd w:val="clear" w:color="auto" w:fill="FFFFFF"/>
              <w:spacing w:line="276" w:lineRule="auto"/>
              <w:ind w:firstLine="709"/>
              <w:rPr>
                <w:rFonts w:eastAsiaTheme="majorEastAsia"/>
                <w:color w:val="000000"/>
                <w:sz w:val="28"/>
                <w:szCs w:val="28"/>
              </w:rPr>
            </w:pPr>
            <w:r>
              <w:rPr>
                <w:rFonts w:eastAsiaTheme="majorEastAsia"/>
                <w:color w:val="000000"/>
                <w:sz w:val="28"/>
                <w:szCs w:val="28"/>
              </w:rPr>
              <w:t>367%</w:t>
            </w:r>
          </w:p>
        </w:tc>
      </w:tr>
    </w:tbl>
    <w:p w:rsidR="00A914F4" w:rsidRPr="00A914F4" w:rsidRDefault="00BD4E0A" w:rsidP="00A914F4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rPr>
          <w:rStyle w:val="c3"/>
          <w:rFonts w:eastAsiaTheme="majorEastAsia"/>
          <w:color w:val="000000"/>
          <w:sz w:val="28"/>
          <w:szCs w:val="28"/>
        </w:rPr>
      </w:pPr>
      <w:r>
        <w:rPr>
          <w:rStyle w:val="c3"/>
          <w:rFonts w:eastAsiaTheme="majorEastAsia"/>
          <w:color w:val="000000"/>
          <w:sz w:val="28"/>
          <w:szCs w:val="28"/>
        </w:rPr>
        <w:br w:type="textWrapping" w:clear="all"/>
      </w:r>
      <w:r w:rsidR="00A914F4">
        <w:rPr>
          <w:rStyle w:val="c3"/>
          <w:rFonts w:eastAsiaTheme="majorEastAsia"/>
          <w:color w:val="000000"/>
          <w:sz w:val="28"/>
          <w:szCs w:val="28"/>
        </w:rPr>
        <w:t>Баллы:</w:t>
      </w:r>
    </w:p>
    <w:p w:rsidR="00A914F4" w:rsidRPr="00A914F4" w:rsidRDefault="00AF291A" w:rsidP="005A58A8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426" w:hanging="284"/>
        <w:jc w:val="both"/>
        <w:rPr>
          <w:rStyle w:val="c3"/>
          <w:rFonts w:eastAsiaTheme="majorEastAsia"/>
          <w:color w:val="000000"/>
          <w:sz w:val="28"/>
          <w:szCs w:val="28"/>
        </w:rPr>
      </w:pPr>
      <w:r w:rsidRPr="00A914F4">
        <w:rPr>
          <w:rStyle w:val="c3"/>
          <w:rFonts w:eastAsiaTheme="majorEastAsia"/>
          <w:color w:val="000000"/>
          <w:sz w:val="28"/>
          <w:szCs w:val="28"/>
        </w:rPr>
        <w:t xml:space="preserve">Высокий </w:t>
      </w:r>
      <w:r w:rsidR="002F24CC">
        <w:rPr>
          <w:rStyle w:val="c3"/>
          <w:rFonts w:eastAsiaTheme="majorEastAsia"/>
          <w:color w:val="000000"/>
          <w:sz w:val="28"/>
          <w:szCs w:val="28"/>
        </w:rPr>
        <w:t>уровень</w:t>
      </w:r>
      <w:r w:rsidRPr="00A914F4">
        <w:rPr>
          <w:rStyle w:val="c3"/>
          <w:rFonts w:eastAsiaTheme="majorEastAsia"/>
          <w:color w:val="000000"/>
          <w:sz w:val="28"/>
          <w:szCs w:val="28"/>
        </w:rPr>
        <w:t xml:space="preserve"> </w:t>
      </w:r>
      <w:r w:rsidR="00805EFC">
        <w:rPr>
          <w:rStyle w:val="c3"/>
          <w:rFonts w:eastAsiaTheme="majorEastAsia"/>
          <w:color w:val="000000"/>
          <w:sz w:val="28"/>
          <w:szCs w:val="28"/>
        </w:rPr>
        <w:t>(19 - 24)</w:t>
      </w:r>
      <w:r w:rsidRPr="00A914F4">
        <w:rPr>
          <w:rStyle w:val="c3"/>
          <w:rFonts w:eastAsiaTheme="majorEastAsia"/>
          <w:color w:val="000000"/>
          <w:sz w:val="28"/>
          <w:szCs w:val="28"/>
        </w:rPr>
        <w:t>: Высокомотивированный ребенок, который добьется успеха за счет трудолюбия</w:t>
      </w:r>
      <w:r w:rsidR="00500E0B">
        <w:rPr>
          <w:rStyle w:val="c3"/>
          <w:rFonts w:eastAsiaTheme="majorEastAsia"/>
          <w:color w:val="000000"/>
          <w:sz w:val="28"/>
          <w:szCs w:val="28"/>
        </w:rPr>
        <w:t>, высокой мотивации</w:t>
      </w:r>
      <w:r w:rsidRPr="00A914F4">
        <w:rPr>
          <w:rStyle w:val="c3"/>
          <w:rFonts w:eastAsiaTheme="majorEastAsia"/>
          <w:color w:val="000000"/>
          <w:sz w:val="28"/>
          <w:szCs w:val="28"/>
        </w:rPr>
        <w:t>.</w:t>
      </w:r>
      <w:r w:rsidR="00A914F4" w:rsidRPr="00A914F4">
        <w:rPr>
          <w:rStyle w:val="c3"/>
          <w:rFonts w:eastAsiaTheme="majorEastAsia"/>
          <w:color w:val="000000"/>
          <w:sz w:val="28"/>
          <w:szCs w:val="28"/>
        </w:rPr>
        <w:t xml:space="preserve"> </w:t>
      </w:r>
      <w:r w:rsidR="00662EA2">
        <w:rPr>
          <w:rStyle w:val="c3"/>
          <w:rFonts w:eastAsiaTheme="majorEastAsia"/>
          <w:color w:val="000000"/>
          <w:sz w:val="28"/>
          <w:szCs w:val="28"/>
        </w:rPr>
        <w:t>(100%)</w:t>
      </w:r>
    </w:p>
    <w:p w:rsidR="00A914F4" w:rsidRPr="00A914F4" w:rsidRDefault="002F24CC" w:rsidP="005A58A8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426" w:hanging="284"/>
        <w:jc w:val="both"/>
        <w:rPr>
          <w:rStyle w:val="c3"/>
          <w:rFonts w:eastAsiaTheme="majorEastAsia"/>
          <w:color w:val="000000"/>
          <w:sz w:val="28"/>
          <w:szCs w:val="28"/>
        </w:rPr>
      </w:pPr>
      <w:r>
        <w:rPr>
          <w:rStyle w:val="c3"/>
          <w:rFonts w:eastAsiaTheme="majorEastAsia"/>
          <w:color w:val="000000"/>
          <w:sz w:val="28"/>
          <w:szCs w:val="28"/>
        </w:rPr>
        <w:t xml:space="preserve">Средний уровень </w:t>
      </w:r>
      <w:r w:rsidR="00805EFC">
        <w:rPr>
          <w:rStyle w:val="c3"/>
          <w:rFonts w:eastAsiaTheme="majorEastAsia"/>
          <w:color w:val="000000"/>
          <w:sz w:val="28"/>
          <w:szCs w:val="28"/>
        </w:rPr>
        <w:t>(12 - 18)</w:t>
      </w:r>
      <w:r w:rsidR="00AF291A" w:rsidRPr="00A914F4">
        <w:rPr>
          <w:rStyle w:val="c3"/>
          <w:rFonts w:eastAsiaTheme="majorEastAsia"/>
          <w:color w:val="000000"/>
          <w:sz w:val="28"/>
          <w:szCs w:val="28"/>
        </w:rPr>
        <w:t xml:space="preserve">: Ярко выраженная техническая одаренность. Ребенку требуются усложненные задания (например, создание чертежа или расчет количества </w:t>
      </w:r>
      <w:r w:rsidR="00AF291A">
        <w:rPr>
          <w:rStyle w:val="c3"/>
          <w:rFonts w:eastAsiaTheme="majorEastAsia"/>
          <w:color w:val="000000"/>
          <w:sz w:val="28"/>
          <w:szCs w:val="28"/>
        </w:rPr>
        <w:t>ткани)</w:t>
      </w:r>
      <w:r w:rsidR="00662EA2">
        <w:rPr>
          <w:rStyle w:val="c3"/>
          <w:rFonts w:eastAsiaTheme="majorEastAsia"/>
          <w:color w:val="000000"/>
          <w:sz w:val="28"/>
          <w:szCs w:val="28"/>
        </w:rPr>
        <w:t>. (0%)</w:t>
      </w:r>
    </w:p>
    <w:p w:rsidR="00805EFC" w:rsidRDefault="002F24CC" w:rsidP="005A58A8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426" w:hanging="284"/>
        <w:jc w:val="both"/>
        <w:rPr>
          <w:rStyle w:val="c3"/>
          <w:rFonts w:eastAsiaTheme="majorEastAsia"/>
          <w:color w:val="000000"/>
          <w:sz w:val="28"/>
          <w:szCs w:val="28"/>
        </w:rPr>
      </w:pPr>
      <w:r>
        <w:rPr>
          <w:rStyle w:val="c3"/>
          <w:rFonts w:eastAsiaTheme="majorEastAsia"/>
          <w:color w:val="000000"/>
          <w:sz w:val="28"/>
          <w:szCs w:val="28"/>
        </w:rPr>
        <w:t>Сниженный уровень</w:t>
      </w:r>
      <w:r w:rsidR="00AF291A" w:rsidRPr="00A914F4">
        <w:rPr>
          <w:rStyle w:val="c3"/>
          <w:rFonts w:eastAsiaTheme="majorEastAsia"/>
          <w:color w:val="000000"/>
          <w:sz w:val="28"/>
          <w:szCs w:val="28"/>
        </w:rPr>
        <w:t xml:space="preserve"> </w:t>
      </w:r>
      <w:r w:rsidR="00805EFC">
        <w:rPr>
          <w:rStyle w:val="c3"/>
          <w:rFonts w:eastAsiaTheme="majorEastAsia"/>
          <w:color w:val="000000"/>
          <w:sz w:val="28"/>
          <w:szCs w:val="28"/>
        </w:rPr>
        <w:t xml:space="preserve">(6 </w:t>
      </w:r>
      <w:r w:rsidR="005A58A8">
        <w:rPr>
          <w:rStyle w:val="c3"/>
          <w:rFonts w:eastAsiaTheme="majorEastAsia"/>
          <w:color w:val="000000"/>
          <w:sz w:val="28"/>
          <w:szCs w:val="28"/>
        </w:rPr>
        <w:t>–</w:t>
      </w:r>
      <w:r w:rsidR="00805EFC">
        <w:rPr>
          <w:rStyle w:val="c3"/>
          <w:rFonts w:eastAsiaTheme="majorEastAsia"/>
          <w:color w:val="000000"/>
          <w:sz w:val="28"/>
          <w:szCs w:val="28"/>
        </w:rPr>
        <w:t xml:space="preserve"> 11</w:t>
      </w:r>
      <w:r w:rsidR="005A58A8">
        <w:rPr>
          <w:rStyle w:val="c3"/>
          <w:rFonts w:eastAsiaTheme="majorEastAsia"/>
          <w:color w:val="000000"/>
          <w:sz w:val="28"/>
          <w:szCs w:val="28"/>
        </w:rPr>
        <w:t>)</w:t>
      </w:r>
      <w:r w:rsidR="00AF291A" w:rsidRPr="00A914F4">
        <w:rPr>
          <w:rStyle w:val="c3"/>
          <w:rFonts w:eastAsiaTheme="majorEastAsia"/>
          <w:color w:val="000000"/>
          <w:sz w:val="28"/>
          <w:szCs w:val="28"/>
        </w:rPr>
        <w:t>: Высокая мотивация и способности. Хороший потенциал для ТРИЗ-задач.</w:t>
      </w:r>
      <w:r w:rsidR="00662EA2">
        <w:rPr>
          <w:rStyle w:val="c3"/>
          <w:rFonts w:eastAsiaTheme="majorEastAsia"/>
          <w:color w:val="000000"/>
          <w:sz w:val="28"/>
          <w:szCs w:val="28"/>
        </w:rPr>
        <w:t xml:space="preserve"> (0%)</w:t>
      </w:r>
    </w:p>
    <w:p w:rsidR="002F24CC" w:rsidRPr="002F24CC" w:rsidRDefault="005A58A8" w:rsidP="005A58A8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426" w:hanging="284"/>
        <w:jc w:val="both"/>
        <w:rPr>
          <w:rStyle w:val="c3"/>
          <w:rFonts w:eastAsiaTheme="majorEastAsia"/>
          <w:color w:val="000000"/>
          <w:sz w:val="28"/>
          <w:szCs w:val="28"/>
        </w:rPr>
      </w:pPr>
      <w:r>
        <w:rPr>
          <w:rStyle w:val="c3"/>
          <w:rFonts w:eastAsiaTheme="majorEastAsia"/>
          <w:color w:val="000000"/>
          <w:sz w:val="28"/>
          <w:szCs w:val="28"/>
        </w:rPr>
        <w:t xml:space="preserve">Низкий уровень (0-6): </w:t>
      </w:r>
      <w:r w:rsidR="00500E0B">
        <w:rPr>
          <w:rStyle w:val="c3"/>
          <w:rFonts w:eastAsiaTheme="majorEastAsia"/>
          <w:color w:val="000000"/>
          <w:sz w:val="28"/>
          <w:szCs w:val="28"/>
        </w:rPr>
        <w:t>наблюдаются способности, но мотивация не проявляется в явном виде. Необходимо замотивировать к выполнению задач.</w:t>
      </w:r>
      <w:r w:rsidR="00662EA2">
        <w:rPr>
          <w:rStyle w:val="c3"/>
          <w:rFonts w:eastAsiaTheme="majorEastAsia"/>
          <w:color w:val="000000"/>
          <w:sz w:val="28"/>
          <w:szCs w:val="28"/>
        </w:rPr>
        <w:t xml:space="preserve"> (0%)</w:t>
      </w:r>
    </w:p>
    <w:p w:rsidR="000B3377" w:rsidRDefault="000B3377" w:rsidP="000B3377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rFonts w:eastAsiaTheme="majorEastAsia"/>
          <w:color w:val="000000"/>
          <w:sz w:val="28"/>
          <w:szCs w:val="28"/>
        </w:rPr>
      </w:pPr>
      <w:proofErr w:type="gramStart"/>
      <w:r>
        <w:rPr>
          <w:rStyle w:val="c3"/>
          <w:rFonts w:eastAsiaTheme="majorEastAsia"/>
          <w:color w:val="000000"/>
          <w:sz w:val="28"/>
          <w:szCs w:val="28"/>
        </w:rPr>
        <w:t>По результатом</w:t>
      </w:r>
      <w:proofErr w:type="gramEnd"/>
      <w:r>
        <w:rPr>
          <w:rStyle w:val="c3"/>
          <w:rFonts w:eastAsiaTheme="majorEastAsia"/>
          <w:color w:val="000000"/>
          <w:sz w:val="28"/>
          <w:szCs w:val="28"/>
        </w:rPr>
        <w:t xml:space="preserve"> диагностики выявлено, что чаще всего дети самостоятельно добавляли фундамент из снега, камней для прочности постройки, </w:t>
      </w:r>
      <w:r w:rsidR="005A58A8">
        <w:rPr>
          <w:rStyle w:val="c3"/>
          <w:rFonts w:eastAsiaTheme="majorEastAsia"/>
          <w:color w:val="000000"/>
          <w:sz w:val="28"/>
          <w:szCs w:val="28"/>
        </w:rPr>
        <w:t>при неудаче постройку не останавливали, а продолжали конструировать макет, применяли материалы по назначению.</w:t>
      </w:r>
    </w:p>
    <w:p w:rsidR="00662EA2" w:rsidRDefault="00662EA2" w:rsidP="000B3377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rFonts w:eastAsiaTheme="majorEastAsia"/>
          <w:color w:val="000000"/>
          <w:sz w:val="28"/>
          <w:szCs w:val="28"/>
        </w:rPr>
      </w:pPr>
      <w:r w:rsidRPr="00662EA2">
        <w:rPr>
          <w:rStyle w:val="c3"/>
          <w:rFonts w:eastAsiaTheme="majorEastAsia"/>
          <w:color w:val="000000"/>
          <w:sz w:val="28"/>
          <w:szCs w:val="28"/>
        </w:rPr>
        <w:t>Дети, набравшие высокие баллы по всем трем кольцам, заносятся в базу «тала</w:t>
      </w:r>
      <w:r w:rsidR="00EA1C73">
        <w:rPr>
          <w:rStyle w:val="c3"/>
          <w:rFonts w:eastAsiaTheme="majorEastAsia"/>
          <w:color w:val="000000"/>
          <w:sz w:val="28"/>
          <w:szCs w:val="28"/>
        </w:rPr>
        <w:t xml:space="preserve">нтливых и высокомотивированных», а также могут на </w:t>
      </w:r>
      <w:r w:rsidR="00EA1C73" w:rsidRPr="00EA1C73">
        <w:rPr>
          <w:rStyle w:val="c3"/>
          <w:rFonts w:eastAsiaTheme="majorEastAsia"/>
          <w:color w:val="000000"/>
          <w:sz w:val="28"/>
          <w:szCs w:val="28"/>
        </w:rPr>
        <w:t xml:space="preserve">следующем занятии могут стать «Главными конструкторами», которые будут объяснять другим группам </w:t>
      </w:r>
      <w:r w:rsidR="00EA1C73">
        <w:rPr>
          <w:rStyle w:val="c3"/>
          <w:rFonts w:eastAsiaTheme="majorEastAsia"/>
          <w:color w:val="000000"/>
          <w:sz w:val="28"/>
          <w:szCs w:val="28"/>
        </w:rPr>
        <w:t xml:space="preserve">способы конструирования и </w:t>
      </w:r>
      <w:r w:rsidR="00EA1C73" w:rsidRPr="00EA1C73">
        <w:rPr>
          <w:rStyle w:val="c3"/>
          <w:rFonts w:eastAsiaTheme="majorEastAsia"/>
          <w:color w:val="000000"/>
          <w:sz w:val="28"/>
          <w:szCs w:val="28"/>
        </w:rPr>
        <w:t>свойства материалов.</w:t>
      </w:r>
    </w:p>
    <w:p w:rsidR="00EA1C73" w:rsidRDefault="00EA1C73" w:rsidP="000B3377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rFonts w:eastAsiaTheme="majorEastAsia"/>
          <w:color w:val="000000"/>
          <w:sz w:val="28"/>
          <w:szCs w:val="28"/>
        </w:rPr>
      </w:pPr>
      <w:r>
        <w:rPr>
          <w:rStyle w:val="c3"/>
          <w:rFonts w:eastAsiaTheme="majorEastAsia"/>
          <w:color w:val="000000"/>
          <w:sz w:val="28"/>
          <w:szCs w:val="28"/>
        </w:rPr>
        <w:t>На данном этапе использовались: словесный метод (прием – вопрос, объяснение), наглядный метод (прием – показ макета), практический метод (практическое действие с предметами)</w:t>
      </w:r>
      <w:r w:rsidR="00FA7F42">
        <w:rPr>
          <w:rStyle w:val="c3"/>
          <w:rFonts w:eastAsiaTheme="majorEastAsia"/>
          <w:color w:val="000000"/>
          <w:sz w:val="28"/>
          <w:szCs w:val="28"/>
        </w:rPr>
        <w:t>, форма работы – фронтальная, парная.</w:t>
      </w:r>
    </w:p>
    <w:p w:rsidR="00FA7F42" w:rsidRPr="00FA7F42" w:rsidRDefault="00FA7F42" w:rsidP="00FA7F42">
      <w:pPr>
        <w:spacing w:before="0" w:beforeAutospacing="0" w:after="0" w:line="276" w:lineRule="auto"/>
        <w:ind w:firstLine="709"/>
        <w:rPr>
          <w:rStyle w:val="c3"/>
          <w:rFonts w:ascii="Times New Roman" w:hAnsi="Times New Roman" w:cs="Times New Roman"/>
          <w:sz w:val="28"/>
          <w:szCs w:val="28"/>
        </w:rPr>
      </w:pPr>
      <w:r w:rsidRPr="00FA7F42">
        <w:rPr>
          <w:rStyle w:val="c3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Реализованы обучающие задачи - </w:t>
      </w:r>
      <w:r w:rsidRPr="00FA7F42">
        <w:rPr>
          <w:rFonts w:ascii="Times New Roman" w:hAnsi="Times New Roman" w:cs="Times New Roman"/>
          <w:sz w:val="28"/>
          <w:szCs w:val="28"/>
        </w:rPr>
        <w:t xml:space="preserve">рассмотреть макет чума, </w:t>
      </w:r>
      <w:r w:rsidRPr="00FA7F42">
        <w:rPr>
          <w:rFonts w:ascii="Times New Roman" w:hAnsi="Times New Roman" w:cs="Times New Roman"/>
          <w:sz w:val="28"/>
          <w:szCs w:val="28"/>
        </w:rPr>
        <w:t>назвать отличительные особенности жилища народов Севера (материал, форма)</w:t>
      </w:r>
      <w:r w:rsidRPr="00FA7F42">
        <w:rPr>
          <w:rFonts w:ascii="Times New Roman" w:hAnsi="Times New Roman" w:cs="Times New Roman"/>
          <w:sz w:val="28"/>
          <w:szCs w:val="28"/>
        </w:rPr>
        <w:t xml:space="preserve">; развивающая задача - </w:t>
      </w:r>
      <w:r w:rsidRPr="00FA7F42">
        <w:rPr>
          <w:rFonts w:ascii="Times New Roman" w:hAnsi="Times New Roman" w:cs="Times New Roman"/>
          <w:sz w:val="28"/>
          <w:szCs w:val="28"/>
        </w:rPr>
        <w:t>выбирать из предложенных материалов подходящий для создания макет чума</w:t>
      </w:r>
      <w:r w:rsidRPr="00FA7F42">
        <w:rPr>
          <w:rFonts w:ascii="Times New Roman" w:hAnsi="Times New Roman" w:cs="Times New Roman"/>
          <w:sz w:val="28"/>
          <w:szCs w:val="28"/>
        </w:rPr>
        <w:t xml:space="preserve">; воспитательная задача - </w:t>
      </w:r>
      <w:r w:rsidRPr="00FA7F42">
        <w:rPr>
          <w:rFonts w:ascii="Times New Roman" w:hAnsi="Times New Roman" w:cs="Times New Roman"/>
          <w:sz w:val="28"/>
          <w:szCs w:val="28"/>
        </w:rPr>
        <w:t>соблюдать правила коллективного слушания и участия в беседе: не отвлекаться самому и не отвлекать других д</w:t>
      </w:r>
      <w:r w:rsidRPr="00FA7F42">
        <w:rPr>
          <w:rFonts w:ascii="Times New Roman" w:hAnsi="Times New Roman" w:cs="Times New Roman"/>
          <w:sz w:val="28"/>
          <w:szCs w:val="28"/>
        </w:rPr>
        <w:t>етей, не перебивать говорящего</w:t>
      </w:r>
      <w:r w:rsidRPr="00FA7F42">
        <w:rPr>
          <w:rFonts w:ascii="Times New Roman" w:hAnsi="Times New Roman" w:cs="Times New Roman"/>
          <w:sz w:val="28"/>
          <w:szCs w:val="28"/>
        </w:rPr>
        <w:t>, согласовывать свои действия при работе в паре.</w:t>
      </w:r>
    </w:p>
    <w:p w:rsidR="0045473D" w:rsidRPr="00C2207A" w:rsidRDefault="0014075B" w:rsidP="0014075B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rFonts w:eastAsiaTheme="majorEastAsia"/>
          <w:b/>
          <w:color w:val="000000"/>
          <w:sz w:val="28"/>
          <w:szCs w:val="28"/>
        </w:rPr>
      </w:pPr>
      <w:r w:rsidRPr="00C2207A">
        <w:rPr>
          <w:rStyle w:val="c3"/>
          <w:rFonts w:eastAsiaTheme="majorEastAsia"/>
          <w:b/>
          <w:color w:val="000000"/>
          <w:sz w:val="28"/>
          <w:szCs w:val="28"/>
        </w:rPr>
        <w:lastRenderedPageBreak/>
        <w:t>Выводы.</w:t>
      </w:r>
    </w:p>
    <w:p w:rsidR="0014075B" w:rsidRPr="00C2207A" w:rsidRDefault="00EA1C73" w:rsidP="0014075B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3"/>
          <w:color w:val="000000"/>
        </w:rPr>
      </w:pPr>
      <w:r>
        <w:rPr>
          <w:rStyle w:val="c3"/>
          <w:rFonts w:eastAsiaTheme="majorEastAsia"/>
          <w:color w:val="000000"/>
          <w:sz w:val="28"/>
          <w:szCs w:val="28"/>
        </w:rPr>
        <w:t xml:space="preserve">Фрагмента занятия </w:t>
      </w:r>
      <w:r w:rsidR="00FA7F42">
        <w:rPr>
          <w:rStyle w:val="c3"/>
          <w:rFonts w:eastAsiaTheme="majorEastAsia"/>
          <w:color w:val="000000"/>
          <w:sz w:val="28"/>
          <w:szCs w:val="28"/>
        </w:rPr>
        <w:t>выдержан</w:t>
      </w:r>
      <w:r w:rsidR="0014075B" w:rsidRPr="00C2207A">
        <w:rPr>
          <w:rStyle w:val="c3"/>
          <w:rFonts w:eastAsiaTheme="majorEastAsia"/>
          <w:color w:val="000000"/>
          <w:sz w:val="28"/>
          <w:szCs w:val="28"/>
        </w:rPr>
        <w:t xml:space="preserve"> оптимально: содержание, формы и методы соответствуют поставленной цели, возрасту детей</w:t>
      </w:r>
      <w:r w:rsidR="00FA7F42">
        <w:rPr>
          <w:rStyle w:val="c3"/>
          <w:rFonts w:eastAsiaTheme="majorEastAsia"/>
          <w:color w:val="000000"/>
          <w:sz w:val="28"/>
          <w:szCs w:val="28"/>
        </w:rPr>
        <w:t>.</w:t>
      </w:r>
      <w:r w:rsidR="0014075B" w:rsidRPr="00C2207A">
        <w:rPr>
          <w:rStyle w:val="c3"/>
          <w:rFonts w:eastAsiaTheme="majorEastAsia"/>
          <w:color w:val="000000"/>
          <w:sz w:val="28"/>
          <w:szCs w:val="28"/>
        </w:rPr>
        <w:t xml:space="preserve"> Материал сочетался между собой общей тематикой. При планировании занятия учитывала индивидуальные особенности и возможности детей.</w:t>
      </w:r>
    </w:p>
    <w:p w:rsidR="0047601A" w:rsidRPr="00C2207A" w:rsidRDefault="0047601A" w:rsidP="0014075B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C2207A">
        <w:rPr>
          <w:rStyle w:val="c3"/>
          <w:rFonts w:eastAsiaTheme="majorEastAsia"/>
          <w:color w:val="000000"/>
          <w:sz w:val="28"/>
          <w:szCs w:val="28"/>
        </w:rPr>
        <w:t>Применение инновационных</w:t>
      </w:r>
      <w:r w:rsidR="0045473D" w:rsidRPr="00C2207A">
        <w:rPr>
          <w:rStyle w:val="c3"/>
          <w:rFonts w:eastAsiaTheme="majorEastAsia"/>
          <w:color w:val="000000"/>
          <w:sz w:val="28"/>
          <w:szCs w:val="28"/>
        </w:rPr>
        <w:t xml:space="preserve"> </w:t>
      </w:r>
      <w:r w:rsidRPr="00C2207A">
        <w:rPr>
          <w:rStyle w:val="c3"/>
          <w:rFonts w:eastAsiaTheme="majorEastAsia"/>
          <w:color w:val="000000"/>
          <w:sz w:val="28"/>
          <w:szCs w:val="28"/>
        </w:rPr>
        <w:t>технологий позволило сделать</w:t>
      </w:r>
      <w:r w:rsidR="0065692A" w:rsidRPr="0065692A">
        <w:rPr>
          <w:rStyle w:val="c3"/>
          <w:rFonts w:eastAsiaTheme="majorEastAsia"/>
          <w:color w:val="000000"/>
          <w:sz w:val="28"/>
          <w:szCs w:val="28"/>
        </w:rPr>
        <w:t xml:space="preserve"> </w:t>
      </w:r>
      <w:r w:rsidR="0065692A">
        <w:rPr>
          <w:rStyle w:val="c3"/>
          <w:rFonts w:eastAsiaTheme="majorEastAsia"/>
          <w:color w:val="000000"/>
          <w:sz w:val="28"/>
          <w:szCs w:val="28"/>
        </w:rPr>
        <w:t>образовательную деятельность</w:t>
      </w:r>
      <w:r w:rsidRPr="00C2207A">
        <w:rPr>
          <w:rStyle w:val="c3"/>
          <w:rFonts w:eastAsiaTheme="majorEastAsia"/>
          <w:color w:val="000000"/>
          <w:sz w:val="28"/>
          <w:szCs w:val="28"/>
        </w:rPr>
        <w:t xml:space="preserve"> привлекательной и современной.</w:t>
      </w:r>
    </w:p>
    <w:p w:rsidR="0047601A" w:rsidRPr="00C2207A" w:rsidRDefault="0047601A" w:rsidP="0014075B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C2207A">
        <w:rPr>
          <w:rStyle w:val="c3"/>
          <w:rFonts w:eastAsiaTheme="majorEastAsia"/>
          <w:color w:val="000000"/>
          <w:sz w:val="28"/>
          <w:szCs w:val="28"/>
        </w:rPr>
        <w:t xml:space="preserve">Структура </w:t>
      </w:r>
      <w:r w:rsidR="0045473D" w:rsidRPr="00C2207A">
        <w:rPr>
          <w:rStyle w:val="c3"/>
          <w:rFonts w:eastAsiaTheme="majorEastAsia"/>
          <w:color w:val="000000"/>
          <w:sz w:val="28"/>
          <w:szCs w:val="28"/>
        </w:rPr>
        <w:t>занятия</w:t>
      </w:r>
      <w:r w:rsidRPr="00C2207A">
        <w:rPr>
          <w:rStyle w:val="c3"/>
          <w:rFonts w:eastAsiaTheme="majorEastAsia"/>
          <w:color w:val="000000"/>
          <w:sz w:val="28"/>
          <w:szCs w:val="28"/>
        </w:rPr>
        <w:t xml:space="preserve"> выстроена таким образом, что все части взаимосвязаны между собой, этапы четко и логично переходят от одного к другому.</w:t>
      </w:r>
    </w:p>
    <w:p w:rsidR="0065692A" w:rsidRDefault="0047601A" w:rsidP="00C2207A">
      <w:pPr>
        <w:spacing w:before="0" w:beforeAutospacing="0" w:after="0" w:afterAutospacing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07A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Деятельность детей была осознанной, самостоятельной. Отмечалось включение каждого ребенка в деятельность. Речевая и познавательная активность высокая. </w:t>
      </w:r>
      <w:r w:rsidR="00C2207A" w:rsidRPr="00C220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поставленных мной задач помогали наводящие вопросы, которые подталкивали детей на самостоятельные высказывания. Вопросы и задания подбирались так, чтобы все дети могли на равных участвовать в работе</w:t>
      </w:r>
      <w:bookmarkStart w:id="0" w:name="_GoBack"/>
      <w:bookmarkEnd w:id="0"/>
      <w:r w:rsidR="00C2207A" w:rsidRPr="00C22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Вопросы были просты и понятны детям, если вопрос вызывал затруднение, то создавалась проблемная ситуация, что активизировало мыслительную речевую деятельность, приводило к необходимости самостоятельно находить решение. Удалось избежать перегрузки и переутомления детей, сохранить и развить мотивацию к занятию за счет применения </w:t>
      </w:r>
      <w:proofErr w:type="spellStart"/>
      <w:r w:rsidR="00C2207A" w:rsidRPr="00C2207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="00C2207A" w:rsidRPr="00C22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технологий, своевременной смены видов деятельности. Удалось создать доброжелательную атмосферу в процессе занятия, четко формулировать вопросы, соответствующие уровню </w:t>
      </w:r>
      <w:r w:rsidR="006569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детей, задачам занятия.</w:t>
      </w:r>
    </w:p>
    <w:p w:rsidR="00C2207A" w:rsidRPr="00C2207A" w:rsidRDefault="00C2207A" w:rsidP="00C2207A">
      <w:pPr>
        <w:spacing w:before="0" w:beforeAutospacing="0" w:after="0" w:afterAutospacing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07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дети свободно обращались ко мне за помощью, столкнувшись с трудностями в решении того или иного вопроса</w:t>
      </w:r>
      <w:r w:rsidR="00656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Придерживалась </w:t>
      </w:r>
      <w:r w:rsidRPr="00C220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позиции взрослый – «координатор» и «наставник».</w:t>
      </w:r>
    </w:p>
    <w:p w:rsidR="0047601A" w:rsidRPr="00C2207A" w:rsidRDefault="0047601A" w:rsidP="0014075B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C2207A">
        <w:rPr>
          <w:rStyle w:val="c3"/>
          <w:rFonts w:eastAsiaTheme="majorEastAsia"/>
          <w:color w:val="000000"/>
          <w:sz w:val="28"/>
          <w:szCs w:val="28"/>
        </w:rPr>
        <w:t xml:space="preserve">При проведении </w:t>
      </w:r>
      <w:r w:rsidR="0045473D" w:rsidRPr="00C2207A">
        <w:rPr>
          <w:rStyle w:val="c3"/>
          <w:rFonts w:eastAsiaTheme="majorEastAsia"/>
          <w:color w:val="000000"/>
          <w:sz w:val="28"/>
          <w:szCs w:val="28"/>
        </w:rPr>
        <w:t>занятия</w:t>
      </w:r>
      <w:r w:rsidRPr="00C2207A">
        <w:rPr>
          <w:rStyle w:val="c3"/>
          <w:rFonts w:eastAsiaTheme="majorEastAsia"/>
          <w:color w:val="000000"/>
          <w:sz w:val="28"/>
          <w:szCs w:val="28"/>
        </w:rPr>
        <w:t xml:space="preserve"> были соблюдены </w:t>
      </w:r>
      <w:proofErr w:type="spellStart"/>
      <w:r w:rsidRPr="00C2207A">
        <w:rPr>
          <w:rStyle w:val="c3"/>
          <w:rFonts w:eastAsiaTheme="majorEastAsia"/>
          <w:color w:val="000000"/>
          <w:sz w:val="28"/>
          <w:szCs w:val="28"/>
        </w:rPr>
        <w:t>санитарно</w:t>
      </w:r>
      <w:proofErr w:type="spellEnd"/>
      <w:r w:rsidRPr="00C2207A">
        <w:rPr>
          <w:rStyle w:val="c3"/>
          <w:rFonts w:eastAsiaTheme="majorEastAsia"/>
          <w:color w:val="000000"/>
          <w:sz w:val="28"/>
          <w:szCs w:val="28"/>
        </w:rPr>
        <w:t xml:space="preserve"> – гигиенические требования</w:t>
      </w:r>
      <w:r w:rsidR="0014075B" w:rsidRPr="00C2207A">
        <w:rPr>
          <w:rStyle w:val="c3"/>
          <w:rFonts w:eastAsiaTheme="majorEastAsia"/>
          <w:color w:val="000000"/>
          <w:sz w:val="28"/>
          <w:szCs w:val="28"/>
        </w:rPr>
        <w:t>.</w:t>
      </w:r>
    </w:p>
    <w:p w:rsidR="0038625D" w:rsidRPr="00C2207A" w:rsidRDefault="0038625D" w:rsidP="0014075B">
      <w:pPr>
        <w:spacing w:before="0" w:beforeAutospacing="0" w:after="0" w:afterAutospacing="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C2207A">
        <w:rPr>
          <w:rFonts w:ascii="Times New Roman" w:hAnsi="Times New Roman" w:cs="Times New Roman"/>
          <w:bCs/>
          <w:sz w:val="28"/>
          <w:szCs w:val="28"/>
        </w:rPr>
        <w:t>Во время занятия прослеживалась следующая интеграция образовательных областей «познавательное развитие», «</w:t>
      </w:r>
      <w:r w:rsidR="0045473D" w:rsidRPr="00C2207A">
        <w:rPr>
          <w:rFonts w:ascii="Times New Roman" w:hAnsi="Times New Roman" w:cs="Times New Roman"/>
          <w:bCs/>
          <w:sz w:val="28"/>
          <w:szCs w:val="28"/>
        </w:rPr>
        <w:t>конструирование</w:t>
      </w:r>
      <w:r w:rsidRPr="00C2207A">
        <w:rPr>
          <w:rFonts w:ascii="Times New Roman" w:hAnsi="Times New Roman" w:cs="Times New Roman"/>
          <w:bCs/>
          <w:sz w:val="28"/>
          <w:szCs w:val="28"/>
        </w:rPr>
        <w:t xml:space="preserve">», которые реализовывались в соответствии с возрастными возможностями и особенностями детей. </w:t>
      </w:r>
    </w:p>
    <w:p w:rsidR="0038625D" w:rsidRPr="00C2207A" w:rsidRDefault="0038625D" w:rsidP="0014075B">
      <w:pPr>
        <w:spacing w:before="0" w:beforeAutospacing="0" w:after="0" w:afterAutospacing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2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считаю, что выбранная мной форма организации </w:t>
      </w:r>
      <w:r w:rsidR="0014075B" w:rsidRPr="00C22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</w:t>
      </w:r>
      <w:r w:rsidRPr="00C2207A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достаточно эффективной, динамичной. Стиль общения преобладал демократический.</w:t>
      </w:r>
      <w:r w:rsidRPr="00C22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625D" w:rsidRPr="00C2207A" w:rsidRDefault="0038625D" w:rsidP="0014075B">
      <w:pPr>
        <w:spacing w:before="0" w:beforeAutospacing="0" w:after="0" w:afterAutospacing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структура занятия вполне оправдана. Так как каждый этап занятия направлен на решение определённых педагогических задач и предлагает выбор адекватных методов и приёмов. </w:t>
      </w:r>
    </w:p>
    <w:p w:rsidR="000064F5" w:rsidRPr="00C2207A" w:rsidRDefault="0038625D" w:rsidP="0014075B">
      <w:pPr>
        <w:spacing w:before="0" w:beforeAutospacing="0" w:after="0" w:afterAutospacing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07A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Считаю, что поставленные в занятии</w:t>
      </w:r>
      <w:r w:rsidR="00DD7E7D" w:rsidRPr="00C22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 и</w:t>
      </w:r>
      <w:r w:rsidRPr="00C22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 </w:t>
      </w:r>
      <w:r w:rsidR="00DD7E7D" w:rsidRPr="00C220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достигнуты</w:t>
      </w:r>
      <w:r w:rsidRPr="00C22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064F5" w:rsidRDefault="000064F5" w:rsidP="0014075B">
      <w:pPr>
        <w:rPr>
          <w:sz w:val="28"/>
          <w:szCs w:val="28"/>
        </w:rPr>
      </w:pPr>
    </w:p>
    <w:p w:rsidR="00513DDF" w:rsidRDefault="00513DDF" w:rsidP="0014075B">
      <w:pPr>
        <w:rPr>
          <w:sz w:val="28"/>
          <w:szCs w:val="28"/>
        </w:rPr>
      </w:pPr>
    </w:p>
    <w:p w:rsidR="00513DDF" w:rsidRDefault="00513DDF" w:rsidP="0014075B">
      <w:pPr>
        <w:rPr>
          <w:sz w:val="28"/>
          <w:szCs w:val="28"/>
        </w:rPr>
      </w:pPr>
    </w:p>
    <w:tbl>
      <w:tblPr>
        <w:tblW w:w="75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3"/>
        <w:gridCol w:w="4261"/>
        <w:gridCol w:w="1276"/>
      </w:tblGrid>
      <w:tr w:rsidR="00513DDF" w:rsidRPr="00953C9E" w:rsidTr="00513DDF">
        <w:trPr>
          <w:trHeight w:val="660"/>
          <w:tblHeader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513DDF" w:rsidRPr="00953C9E" w:rsidRDefault="00513DDF" w:rsidP="009807F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02020"/>
                <w:sz w:val="21"/>
                <w:szCs w:val="21"/>
                <w:lang w:eastAsia="ru-RU"/>
              </w:rPr>
            </w:pPr>
            <w:r w:rsidRPr="00953C9E">
              <w:rPr>
                <w:rFonts w:ascii="Times New Roman" w:eastAsia="Times New Roman" w:hAnsi="Times New Roman" w:cs="Times New Roman"/>
                <w:b/>
                <w:bCs/>
                <w:color w:val="202020"/>
                <w:sz w:val="21"/>
                <w:szCs w:val="21"/>
                <w:lang w:eastAsia="ru-RU"/>
              </w:rPr>
              <w:t xml:space="preserve">Критерий (Кольцо </w:t>
            </w:r>
            <w:proofErr w:type="spellStart"/>
            <w:r w:rsidRPr="00953C9E">
              <w:rPr>
                <w:rFonts w:ascii="Times New Roman" w:eastAsia="Times New Roman" w:hAnsi="Times New Roman" w:cs="Times New Roman"/>
                <w:b/>
                <w:bCs/>
                <w:color w:val="202020"/>
                <w:sz w:val="21"/>
                <w:szCs w:val="21"/>
                <w:lang w:eastAsia="ru-RU"/>
              </w:rPr>
              <w:t>Рензулли</w:t>
            </w:r>
            <w:proofErr w:type="spellEnd"/>
            <w:r w:rsidRPr="00953C9E">
              <w:rPr>
                <w:rFonts w:ascii="Times New Roman" w:eastAsia="Times New Roman" w:hAnsi="Times New Roman" w:cs="Times New Roman"/>
                <w:b/>
                <w:bCs/>
                <w:color w:val="20202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4261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513DDF" w:rsidRPr="00953C9E" w:rsidRDefault="00513DDF" w:rsidP="009807F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02020"/>
                <w:sz w:val="21"/>
                <w:szCs w:val="21"/>
                <w:lang w:eastAsia="ru-RU"/>
              </w:rPr>
            </w:pPr>
            <w:r w:rsidRPr="00953C9E">
              <w:rPr>
                <w:rFonts w:ascii="Times New Roman" w:eastAsia="Times New Roman" w:hAnsi="Times New Roman" w:cs="Times New Roman"/>
                <w:b/>
                <w:bCs/>
                <w:color w:val="202020"/>
                <w:sz w:val="21"/>
                <w:szCs w:val="21"/>
                <w:lang w:eastAsia="ru-RU"/>
              </w:rPr>
              <w:t>Индикатор (Поведение ребенка во время конструирования)</w:t>
            </w:r>
          </w:p>
        </w:tc>
        <w:tc>
          <w:tcPr>
            <w:tcW w:w="1276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513DDF" w:rsidRPr="00953C9E" w:rsidRDefault="00513DDF" w:rsidP="009807F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02020"/>
                <w:sz w:val="21"/>
                <w:szCs w:val="21"/>
                <w:lang w:eastAsia="ru-RU"/>
              </w:rPr>
            </w:pPr>
            <w:r w:rsidRPr="00953C9E">
              <w:rPr>
                <w:rFonts w:ascii="Times New Roman" w:eastAsia="Times New Roman" w:hAnsi="Times New Roman" w:cs="Times New Roman"/>
                <w:b/>
                <w:bCs/>
                <w:color w:val="202020"/>
                <w:sz w:val="21"/>
                <w:szCs w:val="21"/>
                <w:lang w:eastAsia="ru-RU"/>
              </w:rPr>
              <w:t>Балл (1-5)</w:t>
            </w:r>
          </w:p>
        </w:tc>
      </w:tr>
      <w:tr w:rsidR="00513DDF" w:rsidRPr="00953C9E" w:rsidTr="00513DDF">
        <w:trPr>
          <w:trHeight w:val="660"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513DDF" w:rsidRPr="00953C9E" w:rsidRDefault="00513DDF" w:rsidP="009807F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02020"/>
                <w:sz w:val="21"/>
                <w:szCs w:val="21"/>
                <w:lang w:eastAsia="ru-RU"/>
              </w:rPr>
            </w:pPr>
            <w:r w:rsidRPr="00953C9E">
              <w:rPr>
                <w:rFonts w:ascii="Arial" w:eastAsia="Times New Roman" w:hAnsi="Arial" w:cs="Arial"/>
                <w:b/>
                <w:bCs/>
                <w:color w:val="202020"/>
                <w:sz w:val="21"/>
                <w:szCs w:val="21"/>
                <w:bdr w:val="single" w:sz="2" w:space="0" w:color="E5E7EB" w:frame="1"/>
                <w:lang w:eastAsia="ru-RU"/>
              </w:rPr>
              <w:t>Интеллект (Технический)</w:t>
            </w:r>
          </w:p>
        </w:tc>
        <w:tc>
          <w:tcPr>
            <w:tcW w:w="4261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513DDF" w:rsidRPr="00953C9E" w:rsidRDefault="00513DDF" w:rsidP="009807F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02020"/>
                <w:sz w:val="21"/>
                <w:szCs w:val="21"/>
                <w:lang w:eastAsia="ru-RU"/>
              </w:rPr>
            </w:pPr>
            <w:r w:rsidRPr="00953C9E">
              <w:rPr>
                <w:rFonts w:ascii="Arial" w:eastAsia="Times New Roman" w:hAnsi="Arial" w:cs="Arial"/>
                <w:b/>
                <w:bCs/>
                <w:color w:val="202020"/>
                <w:sz w:val="21"/>
                <w:szCs w:val="21"/>
                <w:bdr w:val="single" w:sz="2" w:space="0" w:color="E5E7EB" w:frame="1"/>
                <w:lang w:eastAsia="ru-RU"/>
              </w:rPr>
              <w:t>Понимание структурной логики:</w:t>
            </w:r>
            <w:r w:rsidRPr="00953C9E">
              <w:rPr>
                <w:rFonts w:ascii="Times New Roman" w:eastAsia="Times New Roman" w:hAnsi="Times New Roman" w:cs="Times New Roman"/>
                <w:color w:val="202020"/>
                <w:sz w:val="21"/>
                <w:szCs w:val="21"/>
                <w:lang w:eastAsia="ru-RU"/>
              </w:rPr>
              <w:t> Ребенок сразу схватывает принцип конуса. Понимает, что палки нужно связывать в одной точке.</w:t>
            </w:r>
          </w:p>
        </w:tc>
        <w:tc>
          <w:tcPr>
            <w:tcW w:w="1276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513DDF" w:rsidRPr="00953C9E" w:rsidRDefault="00513DDF" w:rsidP="009807F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02020"/>
                <w:sz w:val="21"/>
                <w:szCs w:val="21"/>
                <w:lang w:eastAsia="ru-RU"/>
              </w:rPr>
            </w:pPr>
          </w:p>
        </w:tc>
      </w:tr>
      <w:tr w:rsidR="00513DDF" w:rsidRPr="00953C9E" w:rsidTr="00513DDF">
        <w:trPr>
          <w:trHeight w:val="660"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513DDF" w:rsidRPr="00953C9E" w:rsidRDefault="00513DDF" w:rsidP="009807F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1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513DDF" w:rsidRPr="00953C9E" w:rsidRDefault="00513DDF" w:rsidP="009807F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02020"/>
                <w:sz w:val="21"/>
                <w:szCs w:val="21"/>
                <w:lang w:eastAsia="ru-RU"/>
              </w:rPr>
            </w:pPr>
            <w:r w:rsidRPr="00953C9E">
              <w:rPr>
                <w:rFonts w:ascii="Arial" w:eastAsia="Times New Roman" w:hAnsi="Arial" w:cs="Arial"/>
                <w:b/>
                <w:bCs/>
                <w:color w:val="202020"/>
                <w:sz w:val="21"/>
                <w:szCs w:val="21"/>
                <w:bdr w:val="single" w:sz="2" w:space="0" w:color="E5E7EB" w:frame="1"/>
                <w:lang w:eastAsia="ru-RU"/>
              </w:rPr>
              <w:t>Пространственное мышление:</w:t>
            </w:r>
            <w:r w:rsidRPr="00953C9E">
              <w:rPr>
                <w:rFonts w:ascii="Times New Roman" w:eastAsia="Times New Roman" w:hAnsi="Times New Roman" w:cs="Times New Roman"/>
                <w:color w:val="202020"/>
                <w:sz w:val="21"/>
                <w:szCs w:val="21"/>
                <w:lang w:eastAsia="ru-RU"/>
              </w:rPr>
              <w:t> Умеет соотносить размер «шкуры» (ткани) с размером каркаса.</w:t>
            </w:r>
          </w:p>
        </w:tc>
        <w:tc>
          <w:tcPr>
            <w:tcW w:w="1276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513DDF" w:rsidRPr="00953C9E" w:rsidRDefault="00513DDF" w:rsidP="009807F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02020"/>
                <w:sz w:val="21"/>
                <w:szCs w:val="21"/>
                <w:lang w:eastAsia="ru-RU"/>
              </w:rPr>
            </w:pPr>
          </w:p>
        </w:tc>
      </w:tr>
      <w:tr w:rsidR="00513DDF" w:rsidRPr="00953C9E" w:rsidTr="00513DDF">
        <w:trPr>
          <w:trHeight w:val="660"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513DDF" w:rsidRPr="00953C9E" w:rsidRDefault="00513DDF" w:rsidP="009807F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02020"/>
                <w:sz w:val="21"/>
                <w:szCs w:val="21"/>
                <w:lang w:eastAsia="ru-RU"/>
              </w:rPr>
            </w:pPr>
            <w:r w:rsidRPr="00953C9E">
              <w:rPr>
                <w:rFonts w:ascii="Arial" w:eastAsia="Times New Roman" w:hAnsi="Arial" w:cs="Arial"/>
                <w:b/>
                <w:bCs/>
                <w:color w:val="202020"/>
                <w:sz w:val="21"/>
                <w:szCs w:val="21"/>
                <w:bdr w:val="single" w:sz="2" w:space="0" w:color="E5E7EB" w:frame="1"/>
                <w:lang w:eastAsia="ru-RU"/>
              </w:rPr>
              <w:t>Креативность</w:t>
            </w:r>
          </w:p>
        </w:tc>
        <w:tc>
          <w:tcPr>
            <w:tcW w:w="4261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513DDF" w:rsidRPr="00953C9E" w:rsidRDefault="00513DDF" w:rsidP="009807F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02020"/>
                <w:sz w:val="21"/>
                <w:szCs w:val="21"/>
                <w:lang w:eastAsia="ru-RU"/>
              </w:rPr>
            </w:pPr>
            <w:r w:rsidRPr="00953C9E">
              <w:rPr>
                <w:rFonts w:ascii="Arial" w:eastAsia="Times New Roman" w:hAnsi="Arial" w:cs="Arial"/>
                <w:b/>
                <w:bCs/>
                <w:color w:val="202020"/>
                <w:sz w:val="21"/>
                <w:szCs w:val="21"/>
                <w:bdr w:val="single" w:sz="2" w:space="0" w:color="E5E7EB" w:frame="1"/>
                <w:lang w:eastAsia="ru-RU"/>
              </w:rPr>
              <w:t>Находчивость в материалах:</w:t>
            </w:r>
            <w:r w:rsidRPr="00953C9E">
              <w:rPr>
                <w:rFonts w:ascii="Times New Roman" w:eastAsia="Times New Roman" w:hAnsi="Times New Roman" w:cs="Times New Roman"/>
                <w:color w:val="202020"/>
                <w:sz w:val="21"/>
                <w:szCs w:val="21"/>
                <w:lang w:eastAsia="ru-RU"/>
              </w:rPr>
              <w:t> Использует резинку не только для связки, но и как крючок для «двери». Находит способ закрепить ткань без прищепок.</w:t>
            </w:r>
          </w:p>
        </w:tc>
        <w:tc>
          <w:tcPr>
            <w:tcW w:w="1276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513DDF" w:rsidRPr="00953C9E" w:rsidRDefault="00513DDF" w:rsidP="009807F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02020"/>
                <w:sz w:val="21"/>
                <w:szCs w:val="21"/>
                <w:lang w:eastAsia="ru-RU"/>
              </w:rPr>
            </w:pPr>
          </w:p>
        </w:tc>
      </w:tr>
      <w:tr w:rsidR="00513DDF" w:rsidRPr="00953C9E" w:rsidTr="00513DDF">
        <w:trPr>
          <w:trHeight w:val="660"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513DDF" w:rsidRPr="00953C9E" w:rsidRDefault="00513DDF" w:rsidP="009807F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1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513DDF" w:rsidRPr="00953C9E" w:rsidRDefault="00513DDF" w:rsidP="009807F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02020"/>
                <w:sz w:val="21"/>
                <w:szCs w:val="21"/>
                <w:lang w:eastAsia="ru-RU"/>
              </w:rPr>
            </w:pPr>
            <w:r w:rsidRPr="00953C9E">
              <w:rPr>
                <w:rFonts w:ascii="Arial" w:eastAsia="Times New Roman" w:hAnsi="Arial" w:cs="Arial"/>
                <w:b/>
                <w:bCs/>
                <w:color w:val="202020"/>
                <w:sz w:val="21"/>
                <w:szCs w:val="21"/>
                <w:bdr w:val="single" w:sz="2" w:space="0" w:color="E5E7EB" w:frame="1"/>
                <w:lang w:eastAsia="ru-RU"/>
              </w:rPr>
              <w:t>Усовершенствование:</w:t>
            </w:r>
            <w:r w:rsidRPr="00953C9E">
              <w:rPr>
                <w:rFonts w:ascii="Times New Roman" w:eastAsia="Times New Roman" w:hAnsi="Times New Roman" w:cs="Times New Roman"/>
                <w:color w:val="202020"/>
                <w:sz w:val="21"/>
                <w:szCs w:val="21"/>
                <w:lang w:eastAsia="ru-RU"/>
              </w:rPr>
              <w:t> Предлагает добавить «фундамент» из пластилина или снега (ваты) для прижимания краев чума к земле.</w:t>
            </w:r>
          </w:p>
        </w:tc>
        <w:tc>
          <w:tcPr>
            <w:tcW w:w="1276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513DDF" w:rsidRPr="00953C9E" w:rsidRDefault="00513DDF" w:rsidP="009807F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02020"/>
                <w:sz w:val="21"/>
                <w:szCs w:val="21"/>
                <w:lang w:eastAsia="ru-RU"/>
              </w:rPr>
            </w:pPr>
          </w:p>
        </w:tc>
      </w:tr>
      <w:tr w:rsidR="00513DDF" w:rsidRPr="00953C9E" w:rsidTr="00513DDF">
        <w:trPr>
          <w:trHeight w:val="660"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513DDF" w:rsidRPr="00953C9E" w:rsidRDefault="00513DDF" w:rsidP="009807F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02020"/>
                <w:sz w:val="21"/>
                <w:szCs w:val="21"/>
                <w:lang w:eastAsia="ru-RU"/>
              </w:rPr>
            </w:pPr>
            <w:r w:rsidRPr="00953C9E">
              <w:rPr>
                <w:rFonts w:ascii="Arial" w:eastAsia="Times New Roman" w:hAnsi="Arial" w:cs="Arial"/>
                <w:b/>
                <w:bCs/>
                <w:color w:val="202020"/>
                <w:sz w:val="21"/>
                <w:szCs w:val="21"/>
                <w:bdr w:val="single" w:sz="2" w:space="0" w:color="E5E7EB" w:frame="1"/>
                <w:lang w:eastAsia="ru-RU"/>
              </w:rPr>
              <w:t>Настойчивость (</w:t>
            </w:r>
            <w:proofErr w:type="spellStart"/>
            <w:r w:rsidRPr="00953C9E">
              <w:rPr>
                <w:rFonts w:ascii="Arial" w:eastAsia="Times New Roman" w:hAnsi="Arial" w:cs="Arial"/>
                <w:b/>
                <w:bCs/>
                <w:color w:val="202020"/>
                <w:sz w:val="21"/>
                <w:szCs w:val="21"/>
                <w:bdr w:val="single" w:sz="2" w:space="0" w:color="E5E7EB" w:frame="1"/>
                <w:lang w:eastAsia="ru-RU"/>
              </w:rPr>
              <w:t>Commitment</w:t>
            </w:r>
            <w:proofErr w:type="spellEnd"/>
            <w:r w:rsidRPr="00953C9E">
              <w:rPr>
                <w:rFonts w:ascii="Arial" w:eastAsia="Times New Roman" w:hAnsi="Arial" w:cs="Arial"/>
                <w:b/>
                <w:bCs/>
                <w:color w:val="202020"/>
                <w:sz w:val="21"/>
                <w:szCs w:val="21"/>
                <w:bdr w:val="single" w:sz="2" w:space="0" w:color="E5E7EB" w:frame="1"/>
                <w:lang w:eastAsia="ru-RU"/>
              </w:rPr>
              <w:t>)</w:t>
            </w:r>
          </w:p>
        </w:tc>
        <w:tc>
          <w:tcPr>
            <w:tcW w:w="4261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513DDF" w:rsidRPr="00953C9E" w:rsidRDefault="00513DDF" w:rsidP="009807F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02020"/>
                <w:sz w:val="21"/>
                <w:szCs w:val="21"/>
                <w:lang w:eastAsia="ru-RU"/>
              </w:rPr>
            </w:pPr>
            <w:r w:rsidRPr="00953C9E">
              <w:rPr>
                <w:rFonts w:ascii="Arial" w:eastAsia="Times New Roman" w:hAnsi="Arial" w:cs="Arial"/>
                <w:b/>
                <w:bCs/>
                <w:color w:val="202020"/>
                <w:sz w:val="21"/>
                <w:szCs w:val="21"/>
                <w:bdr w:val="single" w:sz="2" w:space="0" w:color="E5E7EB" w:frame="1"/>
                <w:lang w:eastAsia="ru-RU"/>
              </w:rPr>
              <w:t>Выносливость к неудачам:</w:t>
            </w:r>
            <w:r w:rsidRPr="00953C9E">
              <w:rPr>
                <w:rFonts w:ascii="Times New Roman" w:eastAsia="Times New Roman" w:hAnsi="Times New Roman" w:cs="Times New Roman"/>
                <w:color w:val="202020"/>
                <w:sz w:val="21"/>
                <w:szCs w:val="21"/>
                <w:lang w:eastAsia="ru-RU"/>
              </w:rPr>
              <w:t> Если каркас падает 3 раза подряд, ребенок не бросает, а ищет причину (плохой узел, скользкий пол).</w:t>
            </w:r>
          </w:p>
        </w:tc>
        <w:tc>
          <w:tcPr>
            <w:tcW w:w="1276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513DDF" w:rsidRPr="00953C9E" w:rsidRDefault="00513DDF" w:rsidP="009807F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02020"/>
                <w:sz w:val="21"/>
                <w:szCs w:val="21"/>
                <w:lang w:eastAsia="ru-RU"/>
              </w:rPr>
            </w:pPr>
          </w:p>
        </w:tc>
      </w:tr>
      <w:tr w:rsidR="00513DDF" w:rsidRPr="00953C9E" w:rsidTr="00513DDF">
        <w:trPr>
          <w:trHeight w:val="660"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513DDF" w:rsidRPr="00953C9E" w:rsidRDefault="00513DDF" w:rsidP="009807F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1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513DDF" w:rsidRPr="00953C9E" w:rsidRDefault="00513DDF" w:rsidP="009807F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02020"/>
                <w:sz w:val="21"/>
                <w:szCs w:val="21"/>
                <w:lang w:eastAsia="ru-RU"/>
              </w:rPr>
            </w:pPr>
            <w:r w:rsidRPr="00953C9E">
              <w:rPr>
                <w:rFonts w:ascii="Arial" w:eastAsia="Times New Roman" w:hAnsi="Arial" w:cs="Arial"/>
                <w:b/>
                <w:bCs/>
                <w:color w:val="202020"/>
                <w:sz w:val="21"/>
                <w:szCs w:val="21"/>
                <w:bdr w:val="single" w:sz="2" w:space="0" w:color="E5E7EB" w:frame="1"/>
                <w:lang w:eastAsia="ru-RU"/>
              </w:rPr>
              <w:t>Завершенность:</w:t>
            </w:r>
            <w:r w:rsidRPr="00953C9E">
              <w:rPr>
                <w:rFonts w:ascii="Times New Roman" w:eastAsia="Times New Roman" w:hAnsi="Times New Roman" w:cs="Times New Roman"/>
                <w:color w:val="202020"/>
                <w:sz w:val="21"/>
                <w:szCs w:val="21"/>
                <w:lang w:eastAsia="ru-RU"/>
              </w:rPr>
              <w:t> Ребенок доводит модель до конца, украшает её или детализирует внутреннее пространство (спальные места), когда другие закончили.</w:t>
            </w:r>
          </w:p>
        </w:tc>
        <w:tc>
          <w:tcPr>
            <w:tcW w:w="1276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513DDF" w:rsidRPr="00953C9E" w:rsidRDefault="00513DDF" w:rsidP="009807F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02020"/>
                <w:sz w:val="21"/>
                <w:szCs w:val="21"/>
                <w:lang w:eastAsia="ru-RU"/>
              </w:rPr>
            </w:pPr>
          </w:p>
        </w:tc>
      </w:tr>
    </w:tbl>
    <w:p w:rsidR="00513DDF" w:rsidRPr="002D5631" w:rsidRDefault="00513DDF" w:rsidP="0014075B">
      <w:pPr>
        <w:rPr>
          <w:sz w:val="28"/>
          <w:szCs w:val="28"/>
        </w:rPr>
      </w:pPr>
    </w:p>
    <w:p w:rsidR="0038625D" w:rsidRDefault="0038625D" w:rsidP="0038625D"/>
    <w:p w:rsidR="007A7ED8" w:rsidRDefault="007A7ED8"/>
    <w:sectPr w:rsidR="007A7ED8" w:rsidSect="002A1B6D"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A19B9"/>
    <w:multiLevelType w:val="hybridMultilevel"/>
    <w:tmpl w:val="25824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55EF8"/>
    <w:multiLevelType w:val="hybridMultilevel"/>
    <w:tmpl w:val="D8B2AE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25D"/>
    <w:rsid w:val="000064F5"/>
    <w:rsid w:val="000B3377"/>
    <w:rsid w:val="000C27D7"/>
    <w:rsid w:val="0014075B"/>
    <w:rsid w:val="002A1B6D"/>
    <w:rsid w:val="002F24CC"/>
    <w:rsid w:val="00324980"/>
    <w:rsid w:val="0038625D"/>
    <w:rsid w:val="00391085"/>
    <w:rsid w:val="003A4696"/>
    <w:rsid w:val="003D271E"/>
    <w:rsid w:val="0045473D"/>
    <w:rsid w:val="0047601A"/>
    <w:rsid w:val="004F5BB5"/>
    <w:rsid w:val="00500E0B"/>
    <w:rsid w:val="00513DDF"/>
    <w:rsid w:val="00545EC2"/>
    <w:rsid w:val="00553F52"/>
    <w:rsid w:val="00572EB0"/>
    <w:rsid w:val="005A58A8"/>
    <w:rsid w:val="005E72A0"/>
    <w:rsid w:val="00613393"/>
    <w:rsid w:val="0065692A"/>
    <w:rsid w:val="00662EA2"/>
    <w:rsid w:val="006A01C9"/>
    <w:rsid w:val="006A1299"/>
    <w:rsid w:val="00717A58"/>
    <w:rsid w:val="00731DD9"/>
    <w:rsid w:val="007A7ED8"/>
    <w:rsid w:val="00805EFC"/>
    <w:rsid w:val="00892EC7"/>
    <w:rsid w:val="009D1459"/>
    <w:rsid w:val="009D65FC"/>
    <w:rsid w:val="00A02926"/>
    <w:rsid w:val="00A62603"/>
    <w:rsid w:val="00A914F4"/>
    <w:rsid w:val="00AA5D70"/>
    <w:rsid w:val="00AF291A"/>
    <w:rsid w:val="00BD4E0A"/>
    <w:rsid w:val="00C04625"/>
    <w:rsid w:val="00C2207A"/>
    <w:rsid w:val="00C55A1B"/>
    <w:rsid w:val="00C65EEB"/>
    <w:rsid w:val="00CE73C0"/>
    <w:rsid w:val="00DD7E7D"/>
    <w:rsid w:val="00E701F9"/>
    <w:rsid w:val="00E808D1"/>
    <w:rsid w:val="00E93803"/>
    <w:rsid w:val="00EA1C73"/>
    <w:rsid w:val="00EC28C8"/>
    <w:rsid w:val="00F82E8A"/>
    <w:rsid w:val="00FA7F42"/>
    <w:rsid w:val="00FD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C25C6"/>
  <w15:docId w15:val="{87131F67-20B7-4A72-8994-68ED98417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25D"/>
  </w:style>
  <w:style w:type="paragraph" w:styleId="1">
    <w:name w:val="heading 1"/>
    <w:basedOn w:val="a"/>
    <w:link w:val="10"/>
    <w:uiPriority w:val="9"/>
    <w:qFormat/>
    <w:rsid w:val="0038625D"/>
    <w:pPr>
      <w:spacing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5E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62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8625D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8625D"/>
    <w:pPr>
      <w:spacing w:before="0" w:beforeAutospacing="0" w:after="200" w:afterAutospacing="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C65EE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FontStyle281">
    <w:name w:val="Font Style281"/>
    <w:rsid w:val="00C65EEB"/>
    <w:rPr>
      <w:rFonts w:ascii="Century Schoolbook" w:hAnsi="Century Schoolbook" w:cs="Century Schoolbook"/>
      <w:sz w:val="26"/>
      <w:szCs w:val="26"/>
    </w:rPr>
  </w:style>
  <w:style w:type="paragraph" w:customStyle="1" w:styleId="c1">
    <w:name w:val="c1"/>
    <w:basedOn w:val="a"/>
    <w:rsid w:val="0047601A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601A"/>
  </w:style>
  <w:style w:type="character" w:customStyle="1" w:styleId="c3">
    <w:name w:val="c3"/>
    <w:basedOn w:val="a0"/>
    <w:rsid w:val="0047601A"/>
  </w:style>
  <w:style w:type="character" w:customStyle="1" w:styleId="c9">
    <w:name w:val="c9"/>
    <w:basedOn w:val="a0"/>
    <w:rsid w:val="00476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6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6</Pages>
  <Words>1554</Words>
  <Characters>8861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 Первухина</cp:lastModifiedBy>
  <cp:revision>8</cp:revision>
  <dcterms:created xsi:type="dcterms:W3CDTF">2026-03-17T14:12:00Z</dcterms:created>
  <dcterms:modified xsi:type="dcterms:W3CDTF">2026-03-19T15:32:00Z</dcterms:modified>
</cp:coreProperties>
</file>